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7FA" w:rsidRPr="005F4941" w:rsidRDefault="00F577FA" w:rsidP="0027144A">
      <w:pPr>
        <w:spacing w:line="276" w:lineRule="auto"/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</w:pPr>
      <w:r w:rsidRPr="005F4941"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  <w:t>Biografie</w:t>
      </w:r>
    </w:p>
    <w:p w:rsidR="00A911C3" w:rsidRPr="00A911C3" w:rsidRDefault="00F577FA" w:rsidP="0027144A">
      <w:pPr>
        <w:pStyle w:val="berschrift6"/>
        <w:spacing w:line="276" w:lineRule="auto"/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28"/>
          <w:szCs w:val="28"/>
        </w:rPr>
      </w:pPr>
      <w:proofErr w:type="spellStart"/>
      <w:r w:rsidRPr="00A911C3"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48"/>
          <w:szCs w:val="48"/>
        </w:rPr>
        <w:t>Janáček</w:t>
      </w:r>
      <w:proofErr w:type="spellEnd"/>
      <w:r w:rsidRPr="00A911C3"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48"/>
          <w:szCs w:val="48"/>
        </w:rPr>
        <w:t xml:space="preserve"> Philharmoni</w:t>
      </w:r>
      <w:r w:rsidR="00A911C3" w:rsidRPr="00A911C3"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48"/>
          <w:szCs w:val="48"/>
        </w:rPr>
        <w:t xml:space="preserve">e </w:t>
      </w:r>
      <w:r w:rsidRPr="00A911C3"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48"/>
          <w:szCs w:val="48"/>
        </w:rPr>
        <w:t>Ostrava</w:t>
      </w:r>
      <w:r w:rsidR="00A911C3" w:rsidRPr="00A911C3"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48"/>
          <w:szCs w:val="48"/>
        </w:rPr>
        <w:br/>
      </w:r>
      <w:proofErr w:type="spellStart"/>
      <w:r w:rsidR="00A911C3" w:rsidRPr="00A911C3"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28"/>
          <w:szCs w:val="28"/>
        </w:rPr>
        <w:t>Ltg</w:t>
      </w:r>
      <w:proofErr w:type="spellEnd"/>
      <w:r w:rsidR="00A911C3" w:rsidRPr="00A911C3"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28"/>
          <w:szCs w:val="28"/>
        </w:rPr>
        <w:t xml:space="preserve">. </w:t>
      </w:r>
      <w:r w:rsidR="00A911C3"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28"/>
          <w:szCs w:val="28"/>
        </w:rPr>
        <w:t xml:space="preserve">Daniel </w:t>
      </w:r>
      <w:proofErr w:type="spellStart"/>
      <w:r w:rsidR="00A911C3">
        <w:rPr>
          <w:rFonts w:ascii="RB Vitruv Display" w:hAnsi="RB Vitruv Display" w:cs="Open Sans"/>
          <w:b/>
          <w:bCs/>
          <w:i w:val="0"/>
          <w:iCs w:val="0"/>
          <w:color w:val="000000" w:themeColor="text1"/>
          <w:sz w:val="28"/>
          <w:szCs w:val="28"/>
        </w:rPr>
        <w:t>Raiskin</w:t>
      </w:r>
      <w:proofErr w:type="spellEnd"/>
    </w:p>
    <w:p w:rsidR="00F577FA" w:rsidRPr="005F4941" w:rsidRDefault="00F577FA" w:rsidP="0027144A">
      <w:pPr>
        <w:tabs>
          <w:tab w:val="left" w:pos="3969"/>
          <w:tab w:val="left" w:pos="4536"/>
        </w:tabs>
        <w:spacing w:line="276" w:lineRule="auto"/>
        <w:rPr>
          <w:rFonts w:ascii="RB Vitruv Display" w:hAnsi="RB Vitruv Display" w:cs="Open Sans"/>
          <w:color w:val="000000" w:themeColor="text1"/>
          <w:sz w:val="28"/>
          <w:szCs w:val="28"/>
        </w:rPr>
      </w:pPr>
    </w:p>
    <w:p w:rsidR="00F577FA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Die Janáček Philharmoni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e aus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Ostrava zählt zu den führenden Sinfonieorchestern der Tschechischen Republik. Verwurzelt in einer langen Tradition, </w:t>
      </w:r>
      <w:r w:rsidRPr="003A547C">
        <w:rPr>
          <w:rFonts w:ascii="RB Rational Neue Light" w:hAnsi="RB Rational Neue Light" w:cs="Open Sans"/>
          <w:sz w:val="18"/>
          <w:szCs w:val="18"/>
        </w:rPr>
        <w:t xml:space="preserve">werden ihr charakteristischer böhmischer Klang und </w:t>
      </w:r>
      <w:r w:rsidR="0027144A">
        <w:rPr>
          <w:rFonts w:ascii="RB Rational Neue Light" w:hAnsi="RB Rational Neue Light" w:cs="Open Sans"/>
          <w:sz w:val="18"/>
          <w:szCs w:val="18"/>
        </w:rPr>
        <w:t xml:space="preserve">das </w:t>
      </w:r>
      <w:r w:rsidRPr="003A547C">
        <w:rPr>
          <w:rFonts w:ascii="RB Rational Neue Light" w:hAnsi="RB Rational Neue Light" w:cs="Open Sans"/>
          <w:sz w:val="18"/>
          <w:szCs w:val="18"/>
        </w:rPr>
        <w:t>progressive</w:t>
      </w:r>
      <w:r w:rsidR="0027144A">
        <w:rPr>
          <w:rFonts w:ascii="RB Rational Neue Light" w:hAnsi="RB Rational Neue Light" w:cs="Open Sans"/>
          <w:sz w:val="18"/>
          <w:szCs w:val="18"/>
        </w:rPr>
        <w:t xml:space="preserve"> </w:t>
      </w:r>
      <w:r w:rsidRPr="003A547C">
        <w:rPr>
          <w:rFonts w:ascii="RB Rational Neue Light" w:hAnsi="RB Rational Neue Light" w:cs="Open Sans"/>
          <w:sz w:val="18"/>
          <w:szCs w:val="18"/>
        </w:rPr>
        <w:t xml:space="preserve">Repertoire von Publikum und </w:t>
      </w:r>
      <w:proofErr w:type="spellStart"/>
      <w:proofErr w:type="gramStart"/>
      <w:r w:rsidRPr="003A547C">
        <w:rPr>
          <w:rFonts w:ascii="RB Rational Neue Light" w:hAnsi="RB Rational Neue Light" w:cs="Open Sans"/>
          <w:sz w:val="18"/>
          <w:szCs w:val="18"/>
        </w:rPr>
        <w:t>Kritiker:innen</w:t>
      </w:r>
      <w:proofErr w:type="spellEnd"/>
      <w:proofErr w:type="gramEnd"/>
      <w:r w:rsidRPr="003A547C">
        <w:rPr>
          <w:rFonts w:ascii="RB Rational Neue Light" w:hAnsi="RB Rational Neue Light" w:cs="Open Sans"/>
          <w:sz w:val="18"/>
          <w:szCs w:val="18"/>
        </w:rPr>
        <w:t xml:space="preserve"> im In- und Ausland hochgeschätzt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. 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Seine 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besondere Stärke zeigt das Orchester in der souveränen Interpretation nicht nur der Werke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Leoš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Janáčeks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, sondern auch eines weit gefächerten Repertoires von der Spätromantik bis zur Gegenwart – darunter Kompositionen von Suk, Mahler, Bartók, Prokofjew und Schostakowitsch.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Chefdirigent und 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k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ünstlerischer Leiter ist ab der Saison 2026/27 Daniel </w:t>
      </w:r>
      <w:proofErr w:type="spellStart"/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Raiskin</w:t>
      </w:r>
      <w:proofErr w:type="spellEnd"/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.</w:t>
      </w:r>
    </w:p>
    <w:p w:rsidR="00F577FA" w:rsidRPr="005F4941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</w:p>
    <w:p w:rsidR="00F577FA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In jüngerer Zeit trat die Janáček Philharmoni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e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Ostrava mit renommierten </w:t>
      </w:r>
      <w:proofErr w:type="spellStart"/>
      <w:proofErr w:type="gram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Solist:innen</w:t>
      </w:r>
      <w:proofErr w:type="spellEnd"/>
      <w:proofErr w:type="gram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wie den Cellisten Gautier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Capuçon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und Steven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Isserlis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den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Geiger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:inne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n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Lisa Batiashvili und Vadim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Gluzman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den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Sänger:innen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Elīna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Garanča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und Jonas Kaufmann sowie den Pianisten Sergey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Babayan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, Jean-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Efflam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Bavouzet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Boris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Giltburg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und Simon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Trpčeski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auf. Federico </w:t>
      </w:r>
      <w:r w:rsidRPr="003A547C">
        <w:rPr>
          <w:rFonts w:ascii="RB Rational Neue Light" w:hAnsi="RB Rational Neue Light" w:cs="Open Sans"/>
          <w:sz w:val="18"/>
          <w:szCs w:val="18"/>
        </w:rPr>
        <w:t xml:space="preserve">Colli war Artist in Residence der Saison 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2024/25. Regelmäßig arbeitet das Orchester mit Dirigenten wie Andrey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Boreyko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Lawrence Foster und Domingo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Hindoyan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r w:rsidRPr="003A547C">
        <w:rPr>
          <w:rFonts w:ascii="RB Rational Neue Light" w:hAnsi="RB Rational Neue Light" w:cs="Open Sans"/>
          <w:sz w:val="18"/>
          <w:szCs w:val="18"/>
        </w:rPr>
        <w:t xml:space="preserve">zusammen; jüngst außerdem </w:t>
      </w:r>
      <w:r w:rsidR="0027144A">
        <w:rPr>
          <w:rFonts w:ascii="RB Rational Neue Light" w:hAnsi="RB Rational Neue Light" w:cs="Open Sans"/>
          <w:sz w:val="18"/>
          <w:szCs w:val="18"/>
        </w:rPr>
        <w:t xml:space="preserve">mit </w:t>
      </w:r>
      <w:proofErr w:type="spellStart"/>
      <w:proofErr w:type="gram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Gastdirigent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:inn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en</w:t>
      </w:r>
      <w:proofErr w:type="spellEnd"/>
      <w:proofErr w:type="gram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wie 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Cristian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Măcelaru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Petr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Popelka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Jakub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Hrůša</w:t>
      </w:r>
      <w:proofErr w:type="spellEnd"/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</w:t>
      </w:r>
      <w:r w:rsidR="0027144A" w:rsidRP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Alena </w:t>
      </w:r>
      <w:proofErr w:type="spellStart"/>
      <w:r w:rsidR="0027144A" w:rsidRP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Hron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sowie der frühere Musikdirektor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Vassily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Sinaisky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.</w:t>
      </w:r>
    </w:p>
    <w:p w:rsidR="00F577FA" w:rsidRPr="005F4941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</w:p>
    <w:p w:rsidR="00F577FA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Die musikalische Geschichte des Orchesters reicht bis in die erste Hälfte des 20. Jahrhunderts zurück, als bereits Paul Hindemith, Serge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i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Prokofjew und Igor Strawinsky mit dem Vorgängerensemble musizierten. Offiziell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1954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gegründet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entwickelte 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sich die </w:t>
      </w:r>
      <w:proofErr w:type="spellStart"/>
      <w:r w:rsidR="0027144A" w:rsidRP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Janá</w:t>
      </w:r>
      <w:r w:rsidR="0027144A" w:rsidRPr="0027144A">
        <w:rPr>
          <w:rFonts w:ascii="RB Rational Neue Light" w:hAnsi="RB Rational Neue Light" w:cs="Open Sans" w:hint="eastAsia"/>
          <w:color w:val="000000" w:themeColor="text1"/>
          <w:sz w:val="18"/>
          <w:szCs w:val="18"/>
        </w:rPr>
        <w:t>č</w:t>
      </w:r>
      <w:r w:rsidR="0027144A" w:rsidRP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ek</w:t>
      </w:r>
      <w:proofErr w:type="spellEnd"/>
      <w:r w:rsidR="0027144A" w:rsidRP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Philharmonie Ostrava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schon wenige Jahre später zu einem der aufstrebenden Klangkörper des Landes und unternahm bereits fünf Jahre nach seiner Gründung seine erste internationale Tournee. Seither haben zahlreiche international bedeutende Dirigenten und </w:t>
      </w:r>
      <w:proofErr w:type="spellStart"/>
      <w:proofErr w:type="gram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Solist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:inn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en</w:t>
      </w:r>
      <w:proofErr w:type="spellEnd"/>
      <w:proofErr w:type="gram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die künstlerische Entwicklung des Orchesters geprägt, darunter Sir Charles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Mackerras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Karel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Ančerl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Mariss Jansons, Swjatoslaw Richter und Rudolf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Firkušný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.</w:t>
      </w:r>
    </w:p>
    <w:p w:rsidR="00F577FA" w:rsidRPr="005F4941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</w:p>
    <w:p w:rsidR="00F577FA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Studio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aufnahmen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für Labels wie Linn Records, Supraphon und CPO wurden von </w:t>
      </w:r>
      <w:proofErr w:type="spellStart"/>
      <w:proofErr w:type="gram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Kritik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er:innen</w:t>
      </w:r>
      <w:proofErr w:type="spellEnd"/>
      <w:proofErr w:type="gram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und Publikum gleichermaßen gefeiert und mit renommierten Preisen wie dem BBC Music Magazine Award und dem Diapason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d’Or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ausgezeichnet. In den vergangenen fünf Jahren führten 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umfangreiche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Tourneen das Orchester durch Europa sowie nach Japan, China und Südkorea. Zu den jüngsten Auftrittsorten zählen bedeutende Konzertsäle wie die Elbphilharmonie Hamburg, der Wiener Musikverein und die Berliner Philharmonie.</w:t>
      </w:r>
    </w:p>
    <w:p w:rsidR="00F577FA" w:rsidRPr="005F4941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</w:p>
    <w:p w:rsidR="00F577FA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Derzeit wächst in Ostrava ein neues Konzerthaus heran, entworfen vom renommierten Architekten Steven Holl und akustisch geplant von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Nagata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Acoustics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. Der speziell auf sinfonische Musik zugeschnittene Bau steht für den Aufbruch in eine neue Ära: Nach mehr als 65 Jahren erhält die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Janáček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Philharmoni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e 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Ostrava erstmals eine eigene künstlerische Heimat. Bis zur Fertigstellung spielt das Orchester im Übergangssaal </w:t>
      </w:r>
      <w:r w:rsidRPr="00294668">
        <w:rPr>
          <w:rFonts w:ascii="RB Rational Neue Light" w:hAnsi="RB Rational Neue Light" w:cs="Open Sans"/>
          <w:color w:val="000000" w:themeColor="text1"/>
          <w:sz w:val="18"/>
          <w:szCs w:val="18"/>
        </w:rPr>
        <w:t>„Vesmír“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.</w:t>
      </w:r>
    </w:p>
    <w:p w:rsidR="00F577FA" w:rsidRPr="00F577FA" w:rsidRDefault="00F577FA" w:rsidP="0027144A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</w:p>
    <w:p w:rsidR="0027144A" w:rsidRDefault="0027144A">
      <w:pPr>
        <w:spacing w:after="160" w:line="278" w:lineRule="auto"/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</w:pPr>
      <w:r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  <w:br w:type="page"/>
      </w:r>
    </w:p>
    <w:p w:rsidR="00F577FA" w:rsidRPr="00AF13BA" w:rsidRDefault="00F577FA" w:rsidP="0027144A">
      <w:pPr>
        <w:tabs>
          <w:tab w:val="left" w:pos="3969"/>
          <w:tab w:val="left" w:pos="4536"/>
        </w:tabs>
        <w:spacing w:after="120" w:line="276" w:lineRule="auto"/>
        <w:rPr>
          <w:rFonts w:ascii="RB Rational Neue SemiBold" w:hAnsi="RB Rational Neue SemiBold" w:cs="Open Sans"/>
          <w:b/>
          <w:bCs/>
          <w:color w:val="000000" w:themeColor="text1"/>
          <w:sz w:val="28"/>
          <w:szCs w:val="28"/>
        </w:rPr>
      </w:pPr>
      <w:r w:rsidRPr="00AF13BA"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  <w:lastRenderedPageBreak/>
        <w:t>Kurzversion</w:t>
      </w:r>
    </w:p>
    <w:p w:rsidR="00F577FA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Die </w:t>
      </w:r>
      <w:proofErr w:type="spellStart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>Janáček</w:t>
      </w:r>
      <w:proofErr w:type="spellEnd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Philharmoni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e </w:t>
      </w:r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Ostrava zählt zu den führenden Sinfonieorchestern der Tschechischen Republik. Geprägt von einer langen Tradition 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begeister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t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sie Publikum und </w:t>
      </w:r>
      <w:proofErr w:type="spellStart"/>
      <w:proofErr w:type="gramStart"/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Kritiker:innen</w:t>
      </w:r>
      <w:proofErr w:type="spellEnd"/>
      <w:proofErr w:type="gramEnd"/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im In- und Ausland mit ihrem </w:t>
      </w:r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charakteristischen böhmischen Klang 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und </w:t>
      </w:r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einem 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progressive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n</w:t>
      </w:r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Repertoire, das von den Werken </w:t>
      </w:r>
      <w:proofErr w:type="spellStart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>Leoš</w:t>
      </w:r>
      <w:proofErr w:type="spellEnd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>Janáčeks</w:t>
      </w:r>
      <w:proofErr w:type="spellEnd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über die Spätromantik bis hin zur Musik der Gegenwart reicht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.</w:t>
      </w:r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Ab der Saison 2026/27 wird Daniel </w:t>
      </w:r>
      <w:proofErr w:type="spellStart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>Raiskin</w:t>
      </w:r>
      <w:proofErr w:type="spellEnd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Chefdirigent und 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k</w:t>
      </w:r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>ünstlerischer Leiter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.</w:t>
      </w:r>
    </w:p>
    <w:p w:rsidR="00F577FA" w:rsidRPr="00676827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</w:p>
    <w:p w:rsidR="00F577FA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In den vergangenen Jahren arbeitete das Orchester mit zahlreichen renommierten </w:t>
      </w:r>
      <w:proofErr w:type="spellStart"/>
      <w:proofErr w:type="gramStart"/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>Solist:innen</w:t>
      </w:r>
      <w:proofErr w:type="spellEnd"/>
      <w:proofErr w:type="gramEnd"/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wie</w:t>
      </w:r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Gautier </w:t>
      </w:r>
      <w:proofErr w:type="spellStart"/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>Capuçon</w:t>
      </w:r>
      <w:proofErr w:type="spellEnd"/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>, Lisa Batiashvili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und</w:t>
      </w:r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>El</w:t>
      </w:r>
      <w:r w:rsidRPr="004F010A">
        <w:rPr>
          <w:rFonts w:ascii="RB Rational Neue Light" w:hAnsi="RB Rational Neue Light" w:cs="Open Sans" w:hint="eastAsia"/>
          <w:color w:val="000000" w:themeColor="text1"/>
          <w:sz w:val="18"/>
          <w:szCs w:val="18"/>
        </w:rPr>
        <w:t>ī</w:t>
      </w:r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>na</w:t>
      </w:r>
      <w:proofErr w:type="spellEnd"/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>Garan</w:t>
      </w:r>
      <w:r w:rsidRPr="004F010A">
        <w:rPr>
          <w:rFonts w:ascii="RB Rational Neue Light" w:hAnsi="RB Rational Neue Light" w:cs="Open Sans" w:hint="eastAsia"/>
          <w:color w:val="000000" w:themeColor="text1"/>
          <w:sz w:val="18"/>
          <w:szCs w:val="18"/>
        </w:rPr>
        <w:t>č</w:t>
      </w:r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>a</w:t>
      </w:r>
      <w:proofErr w:type="spellEnd"/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sowie </w:t>
      </w:r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>Dirigenten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wie 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Andrey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Boreyko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, Lawrence Foster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und </w:t>
      </w:r>
      <w:proofErr w:type="spellStart"/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Gastdirigent</w:t>
      </w:r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:inn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en</w:t>
      </w:r>
      <w:proofErr w:type="spellEnd"/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wie 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Cristian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Măcelaru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Petr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Popelka</w:t>
      </w:r>
      <w:proofErr w:type="spellEnd"/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,</w:t>
      </w:r>
      <w:r w:rsidR="0027144A" w:rsidRP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r w:rsidR="0027144A"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Jakub </w:t>
      </w:r>
      <w:proofErr w:type="spellStart"/>
      <w:r w:rsidR="0027144A"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Hrůša</w:t>
      </w:r>
      <w:proofErr w:type="spellEnd"/>
      <w:r w:rsid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</w:t>
      </w:r>
      <w:r w:rsidR="0027144A" w:rsidRP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Alena </w:t>
      </w:r>
      <w:proofErr w:type="spellStart"/>
      <w:r w:rsidR="0027144A" w:rsidRPr="0027144A">
        <w:rPr>
          <w:rFonts w:ascii="RB Rational Neue Light" w:hAnsi="RB Rational Neue Light" w:cs="Open Sans"/>
          <w:color w:val="000000" w:themeColor="text1"/>
          <w:sz w:val="18"/>
          <w:szCs w:val="18"/>
        </w:rPr>
        <w:t>Hron</w:t>
      </w:r>
      <w:proofErr w:type="spellEnd"/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und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Vassily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Sinaisky</w:t>
      </w:r>
      <w:proofErr w:type="spellEnd"/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 </w:t>
      </w:r>
      <w:r w:rsidRPr="004F010A">
        <w:rPr>
          <w:rFonts w:ascii="RB Rational Neue Light" w:hAnsi="RB Rational Neue Light" w:cs="Open Sans"/>
          <w:color w:val="000000" w:themeColor="text1"/>
          <w:sz w:val="18"/>
          <w:szCs w:val="18"/>
        </w:rPr>
        <w:t>zusammen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.</w:t>
      </w:r>
    </w:p>
    <w:p w:rsidR="00F577FA" w:rsidRPr="00676827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</w:p>
    <w:p w:rsidR="00F577FA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Seit seiner Gründung im Jahr 1954 hat sich das Orchester zu einem bedeutenden Klangkörper entwickelt, der mit preisgekrönten Einspielungen und Konzerttourneen in Europa und Asien präsent ist. 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Studio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aufnahmen</w:t>
      </w:r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für Labels wie Linn Records, Supraphon und CPO wurden von </w:t>
      </w:r>
      <w:proofErr w:type="spellStart"/>
      <w:proofErr w:type="gram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Kritik</w:t>
      </w:r>
      <w:r>
        <w:rPr>
          <w:rFonts w:ascii="RB Rational Neue Light" w:hAnsi="RB Rational Neue Light" w:cs="Open Sans"/>
          <w:color w:val="000000" w:themeColor="text1"/>
          <w:sz w:val="18"/>
          <w:szCs w:val="18"/>
        </w:rPr>
        <w:t>er:innen</w:t>
      </w:r>
      <w:proofErr w:type="spellEnd"/>
      <w:proofErr w:type="gram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und Publikum gleichermaßen gefeiert und mit renommierten Preisen wie dem BBC Music Magazine Award und dem Diapason </w:t>
      </w:r>
      <w:proofErr w:type="spellStart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>d’Or</w:t>
      </w:r>
      <w:proofErr w:type="spellEnd"/>
      <w:r w:rsidRPr="005F4941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ausgezeichnet. </w:t>
      </w:r>
    </w:p>
    <w:p w:rsidR="00F577FA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</w:p>
    <w:p w:rsidR="00F577FA" w:rsidRPr="0049646C" w:rsidRDefault="00F577FA" w:rsidP="0027144A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In Ostrava entsteht derzeit ein neues Konzerthaus nach Entwürfen von Steven Holl, dessen Akustik von </w:t>
      </w:r>
      <w:proofErr w:type="spellStart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>Nagata</w:t>
      </w:r>
      <w:proofErr w:type="spellEnd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>Acoustics</w:t>
      </w:r>
      <w:proofErr w:type="spellEnd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gestaltet wird und </w:t>
      </w:r>
      <w:proofErr w:type="gramStart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>das</w:t>
      </w:r>
      <w:proofErr w:type="gramEnd"/>
      <w:r w:rsidRPr="00676827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der Janáček Philharmonic Ostrava erstmals eine eigene künstlerische Heimat eröffnen wird.</w:t>
      </w:r>
    </w:p>
    <w:p w:rsidR="00F577FA" w:rsidRPr="00676827" w:rsidRDefault="00F577FA" w:rsidP="0027144A">
      <w:pPr>
        <w:tabs>
          <w:tab w:val="left" w:pos="3969"/>
          <w:tab w:val="left" w:pos="4536"/>
        </w:tabs>
        <w:spacing w:line="276" w:lineRule="auto"/>
        <w:rPr>
          <w:rFonts w:ascii="RB Vitruv Display" w:hAnsi="RB Vitruv Display" w:cs="Open Sans"/>
          <w:color w:val="000000" w:themeColor="text1"/>
          <w:sz w:val="28"/>
          <w:szCs w:val="28"/>
        </w:rPr>
      </w:pPr>
    </w:p>
    <w:p w:rsidR="004D0675" w:rsidRPr="00F577FA" w:rsidRDefault="00F577FA" w:rsidP="0027144A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  <w:lang w:val="en-US"/>
        </w:rPr>
      </w:pPr>
      <w:r>
        <w:rPr>
          <w:rFonts w:ascii="RB Rational Neue Light" w:hAnsi="RB Rational Neue Light" w:cs="Open Sans"/>
          <w:color w:val="000000" w:themeColor="text1"/>
          <w:sz w:val="18"/>
          <w:szCs w:val="18"/>
          <w:lang w:val="en-US"/>
        </w:rPr>
        <w:t>© Russ Artists</w:t>
      </w:r>
    </w:p>
    <w:sectPr w:rsidR="004D0675" w:rsidRPr="00F577FA" w:rsidSect="001B538C">
      <w:headerReference w:type="default" r:id="rId6"/>
      <w:footerReference w:type="default" r:id="rId7"/>
      <w:pgSz w:w="11906" w:h="16838"/>
      <w:pgMar w:top="2410" w:right="1134" w:bottom="1134" w:left="1134" w:header="720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EDB" w:rsidRDefault="00412EDB" w:rsidP="00A073D8">
      <w:r>
        <w:separator/>
      </w:r>
    </w:p>
  </w:endnote>
  <w:endnote w:type="continuationSeparator" w:id="0">
    <w:p w:rsidR="00412EDB" w:rsidRDefault="00412EDB" w:rsidP="00A0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B Rational Neue SemiBold">
    <w:panose1 w:val="000007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B Vitruv Display">
    <w:panose1 w:val="00000506000000000000"/>
    <w:charset w:val="4D"/>
    <w:family w:val="auto"/>
    <w:notTrueType/>
    <w:pitch w:val="variable"/>
    <w:sig w:usb0="00000007" w:usb1="00000001" w:usb2="00000000" w:usb3="00000000" w:csb0="00000093" w:csb1="00000000"/>
  </w:font>
  <w:font w:name="RB Rational Neue Ligh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8C2" w:rsidRPr="00A84E09" w:rsidRDefault="000078C2" w:rsidP="000078C2">
    <w:pPr>
      <w:pStyle w:val="Fuzeile"/>
      <w:rPr>
        <w:rFonts w:ascii="RB Rational Neue Light" w:hAnsi="RB Rational Neue Light"/>
        <w:sz w:val="14"/>
        <w:szCs w:val="14"/>
      </w:rPr>
    </w:pPr>
    <w:r>
      <w:rPr>
        <w:rFonts w:ascii="RB Rational Neue Light" w:hAnsi="RB Rational Neue Light"/>
        <w:sz w:val="14"/>
        <w:szCs w:val="14"/>
      </w:rPr>
      <w:t xml:space="preserve">Russ Artists </w:t>
    </w:r>
    <w:r w:rsidRPr="00A84E09">
      <w:rPr>
        <w:rFonts w:ascii="RB Rational Neue Light" w:hAnsi="RB Rational Neue Light"/>
        <w:sz w:val="14"/>
        <w:szCs w:val="14"/>
      </w:rPr>
      <w:t>• Konzertdirektion Russ GmbH &amp; Co. KG • Charlottenplatz 17 • 70173 Stuttgart</w:t>
    </w:r>
    <w:r w:rsidRPr="00A84E09">
      <w:rPr>
        <w:rFonts w:ascii="RB Rational Neue Light" w:hAnsi="RB Rational Neue Light"/>
        <w:sz w:val="14"/>
        <w:szCs w:val="14"/>
      </w:rPr>
      <w:br/>
      <w:t xml:space="preserve">Tel. +49 (0)711 722 344-0 • </w:t>
    </w:r>
    <w:r>
      <w:rPr>
        <w:rFonts w:ascii="RB Rational Neue Light" w:hAnsi="RB Rational Neue Light"/>
        <w:sz w:val="14"/>
        <w:szCs w:val="14"/>
      </w:rPr>
      <w:t>info@russ-artists.de</w:t>
    </w:r>
    <w:r w:rsidRPr="00A84E09">
      <w:rPr>
        <w:rFonts w:ascii="RB Rational Neue Light" w:hAnsi="RB Rational Neue Light"/>
        <w:sz w:val="14"/>
        <w:szCs w:val="14"/>
      </w:rPr>
      <w:t xml:space="preserve"> • www.</w:t>
    </w:r>
    <w:r>
      <w:rPr>
        <w:rFonts w:ascii="RB Rational Neue Light" w:hAnsi="RB Rational Neue Light"/>
        <w:sz w:val="14"/>
        <w:szCs w:val="14"/>
      </w:rPr>
      <w:t>russ-artists.de</w:t>
    </w:r>
  </w:p>
  <w:p w:rsidR="002816BE" w:rsidRPr="000078C2" w:rsidRDefault="002816BE" w:rsidP="000078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EDB" w:rsidRDefault="00412EDB" w:rsidP="00A073D8">
      <w:r>
        <w:separator/>
      </w:r>
    </w:p>
  </w:footnote>
  <w:footnote w:type="continuationSeparator" w:id="0">
    <w:p w:rsidR="00412EDB" w:rsidRDefault="00412EDB" w:rsidP="00A0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73D8" w:rsidRDefault="00A073D8" w:rsidP="00BA6B16">
    <w:pPr>
      <w:pStyle w:val="Kopfzeile"/>
      <w:tabs>
        <w:tab w:val="left" w:pos="623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9616401" wp14:editId="32624B03">
          <wp:simplePos x="0" y="0"/>
          <wp:positionH relativeFrom="column">
            <wp:posOffset>3448106</wp:posOffset>
          </wp:positionH>
          <wp:positionV relativeFrom="paragraph">
            <wp:posOffset>-307975</wp:posOffset>
          </wp:positionV>
          <wp:extent cx="2983230" cy="1260475"/>
          <wp:effectExtent l="0" t="0" r="0" b="0"/>
          <wp:wrapTight wrapText="bothSides">
            <wp:wrapPolygon edited="0">
              <wp:start x="2207" y="6529"/>
              <wp:lineTo x="2207" y="14799"/>
              <wp:lineTo x="11770" y="14799"/>
              <wp:lineTo x="19310" y="11099"/>
              <wp:lineTo x="19402" y="8052"/>
              <wp:lineTo x="16920" y="6964"/>
              <wp:lineTo x="11770" y="6529"/>
              <wp:lineTo x="2207" y="6529"/>
            </wp:wrapPolygon>
          </wp:wrapTight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323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A"/>
    <w:rsid w:val="000078C2"/>
    <w:rsid w:val="00184E00"/>
    <w:rsid w:val="001B538C"/>
    <w:rsid w:val="0027144A"/>
    <w:rsid w:val="002816BE"/>
    <w:rsid w:val="00357893"/>
    <w:rsid w:val="003E6103"/>
    <w:rsid w:val="00412EDB"/>
    <w:rsid w:val="004D0675"/>
    <w:rsid w:val="005121FB"/>
    <w:rsid w:val="00617C60"/>
    <w:rsid w:val="00763D7E"/>
    <w:rsid w:val="007E1AE7"/>
    <w:rsid w:val="0093029A"/>
    <w:rsid w:val="00A073D8"/>
    <w:rsid w:val="00A35CCF"/>
    <w:rsid w:val="00A911C3"/>
    <w:rsid w:val="00BA6B16"/>
    <w:rsid w:val="00CF3D58"/>
    <w:rsid w:val="00F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E5A3"/>
  <w15:chartTrackingRefBased/>
  <w15:docId w15:val="{74EC4D81-4B45-1A4D-9A89-7583B9A6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77FA"/>
    <w:pPr>
      <w:spacing w:after="0" w:line="240" w:lineRule="auto"/>
    </w:pPr>
    <w:rPr>
      <w:rFonts w:ascii="Moderne" w:eastAsia="Times New Roman" w:hAnsi="Moderne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7C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7C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7C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7C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7C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7C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7C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7C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7C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7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7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7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7C6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7C6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7C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7C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7C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7C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7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1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7C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7C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17C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7C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17C6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7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7C6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7C60"/>
    <w:rPr>
      <w:b/>
      <w:bCs/>
      <w:smallCaps/>
      <w:color w:val="2F5496" w:themeColor="accent1" w:themeShade="BF"/>
      <w:spacing w:val="5"/>
    </w:rPr>
  </w:style>
  <w:style w:type="character" w:customStyle="1" w:styleId="lrzxr">
    <w:name w:val="lrzxr"/>
    <w:basedOn w:val="Absatz-Standardschriftart"/>
    <w:rsid w:val="00617C60"/>
  </w:style>
  <w:style w:type="paragraph" w:styleId="Kopfzeile">
    <w:name w:val="header"/>
    <w:basedOn w:val="Standard"/>
    <w:link w:val="KopfzeileZchn"/>
    <w:uiPriority w:val="99"/>
    <w:unhideWhenUsed/>
    <w:rsid w:val="00A073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73D8"/>
    <w:rPr>
      <w:rFonts w:ascii="Moderne" w:eastAsia="Times New Roman" w:hAnsi="Moderne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nhideWhenUsed/>
    <w:rsid w:val="00A073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73D8"/>
    <w:rPr>
      <w:rFonts w:ascii="Moderne" w:eastAsia="Times New Roman" w:hAnsi="Moderne" w:cs="Times New Roman"/>
      <w:kern w:val="0"/>
      <w:sz w:val="20"/>
      <w:szCs w:val="20"/>
      <w:lang w:eastAsia="de-DE"/>
      <w14:ligatures w14:val="none"/>
    </w:rPr>
  </w:style>
  <w:style w:type="character" w:styleId="Hyperlink">
    <w:name w:val="Hyperlink"/>
    <w:rsid w:val="00BA6B1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6B1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D06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Netz_Esslinger/Vorlagen/Russ%20Artists/Russ_Artists_Biografi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Russ_Artists_Biografie.dotx</Template>
  <TotalTime>0</TotalTime>
  <Pages>2</Pages>
  <Words>608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Weidner</dc:creator>
  <cp:keywords/>
  <dc:description/>
  <cp:lastModifiedBy>Laura Pysall</cp:lastModifiedBy>
  <cp:revision>2</cp:revision>
  <dcterms:created xsi:type="dcterms:W3CDTF">2026-02-20T09:25:00Z</dcterms:created>
  <dcterms:modified xsi:type="dcterms:W3CDTF">2026-03-11T13:01:00Z</dcterms:modified>
</cp:coreProperties>
</file>