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077BCF" w:rsidRPr="005A2254" w:rsidRDefault="00077BCF" w:rsidP="00077BCF">
      <w:pPr>
        <w:tabs>
          <w:tab w:val="left" w:pos="3969"/>
          <w:tab w:val="left" w:pos="4536"/>
        </w:tabs>
        <w:spacing w:line="276" w:lineRule="auto"/>
        <w:rPr>
          <w:rFonts w:ascii="RB Vitruv Display" w:hAnsi="RB Vitruv Display" w:cs="Open Sans"/>
          <w:color w:val="000000" w:themeColor="text1"/>
          <w:sz w:val="28"/>
          <w:szCs w:val="28"/>
        </w:rPr>
      </w:pPr>
      <w:proofErr w:type="spellStart"/>
      <w:r w:rsidRPr="005A2254">
        <w:rPr>
          <w:rFonts w:ascii="RB Vitruv Display" w:hAnsi="RB Vitruv Display" w:cs="Open Sans"/>
          <w:b/>
          <w:bCs/>
          <w:color w:val="000000" w:themeColor="text1"/>
          <w:sz w:val="48"/>
          <w:szCs w:val="48"/>
        </w:rPr>
        <w:t>Rajaton</w:t>
      </w:r>
      <w:proofErr w:type="spellEnd"/>
      <w:r w:rsidRPr="005A2254">
        <w:rPr>
          <w:rFonts w:ascii="RB Rational Neue Light" w:hAnsi="RB Rational Neue Light" w:cs="Open Sans"/>
          <w:color w:val="000000" w:themeColor="text1"/>
          <w:sz w:val="18"/>
          <w:szCs w:val="18"/>
        </w:rPr>
        <w:br/>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xml:space="preserve">Für einen Aufstieg nach ganz oben müssen </w:t>
      </w:r>
      <w:proofErr w:type="spellStart"/>
      <w:proofErr w:type="gramStart"/>
      <w:r w:rsidRPr="005A2254">
        <w:rPr>
          <w:rFonts w:ascii="RB Rational Neue Light" w:hAnsi="RB Rational Neue Light" w:cs="Open Sans"/>
          <w:color w:val="000000" w:themeColor="text1"/>
          <w:sz w:val="18"/>
          <w:szCs w:val="18"/>
        </w:rPr>
        <w:t>Künstler</w:t>
      </w:r>
      <w:r w:rsidR="00850B07">
        <w:rPr>
          <w:rFonts w:ascii="RB Rational Neue Light" w:hAnsi="RB Rational Neue Light" w:cs="Open Sans"/>
          <w:color w:val="000000" w:themeColor="text1"/>
          <w:sz w:val="18"/>
          <w:szCs w:val="18"/>
        </w:rPr>
        <w:t>:innen</w:t>
      </w:r>
      <w:proofErr w:type="spellEnd"/>
      <w:proofErr w:type="gramEnd"/>
      <w:r w:rsidRPr="005A2254">
        <w:rPr>
          <w:rFonts w:ascii="RB Rational Neue Light" w:hAnsi="RB Rational Neue Light" w:cs="Open Sans"/>
          <w:color w:val="000000" w:themeColor="text1"/>
          <w:sz w:val="18"/>
          <w:szCs w:val="18"/>
        </w:rPr>
        <w:t xml:space="preserve"> im immer enger werdenden Showgeschäft zielsicher in die Lücke treffen, in den kreativen Freiraum. Dass es ihn gibt, </w:t>
      </w:r>
      <w:proofErr w:type="gramStart"/>
      <w:r w:rsidRPr="005A2254">
        <w:rPr>
          <w:rFonts w:ascii="RB Rational Neue Light" w:hAnsi="RB Rational Neue Light" w:cs="Open Sans"/>
          <w:color w:val="000000" w:themeColor="text1"/>
          <w:sz w:val="18"/>
          <w:szCs w:val="18"/>
        </w:rPr>
        <w:t>beweisen</w:t>
      </w:r>
      <w:proofErr w:type="gramEnd"/>
      <w:r w:rsidRPr="005A2254">
        <w:rPr>
          <w:rFonts w:ascii="RB Rational Neue Light" w:hAnsi="RB Rational Neue Light" w:cs="Open Sans"/>
          <w:color w:val="000000" w:themeColor="text1"/>
          <w:sz w:val="18"/>
          <w:szCs w:val="18"/>
        </w:rPr>
        <w:t xml:space="preserve"> seit </w:t>
      </w:r>
      <w:r w:rsidR="00850B07">
        <w:rPr>
          <w:rFonts w:ascii="RB Rational Neue Light" w:hAnsi="RB Rational Neue Light" w:cs="Open Sans"/>
          <w:color w:val="000000" w:themeColor="text1"/>
          <w:sz w:val="18"/>
          <w:szCs w:val="18"/>
        </w:rPr>
        <w:t>fast 30</w:t>
      </w:r>
      <w:r w:rsidRPr="005A2254">
        <w:rPr>
          <w:rFonts w:ascii="RB Rational Neue Light" w:hAnsi="RB Rational Neue Light" w:cs="Open Sans"/>
          <w:color w:val="000000" w:themeColor="text1"/>
          <w:sz w:val="18"/>
          <w:szCs w:val="18"/>
        </w:rPr>
        <w:t xml:space="preserve"> Jahren die finnischen Stimmwunder von </w:t>
      </w: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deren Songs und Arrangements jenseits aller Genregrenzen liegen. In dieser Vielfalt liegt das Erfolgsgeheimnis </w:t>
      </w:r>
      <w:r w:rsidR="00850B07">
        <w:rPr>
          <w:rFonts w:ascii="RB Rational Neue Light" w:hAnsi="RB Rational Neue Light" w:cs="Open Sans"/>
          <w:color w:val="000000" w:themeColor="text1"/>
          <w:sz w:val="18"/>
          <w:szCs w:val="18"/>
        </w:rPr>
        <w:t xml:space="preserve">von </w:t>
      </w:r>
      <w:proofErr w:type="spellStart"/>
      <w:r w:rsidR="00850B07">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was übersetzt so viel heißt wie „grenzenlos“. Den </w:t>
      </w:r>
      <w:proofErr w:type="spellStart"/>
      <w:proofErr w:type="gramStart"/>
      <w:r w:rsidRPr="005A2254">
        <w:rPr>
          <w:rFonts w:ascii="RB Rational Neue Light" w:hAnsi="RB Rational Neue Light" w:cs="Open Sans"/>
          <w:color w:val="000000" w:themeColor="text1"/>
          <w:sz w:val="18"/>
          <w:szCs w:val="18"/>
        </w:rPr>
        <w:t>Sänger:innen</w:t>
      </w:r>
      <w:proofErr w:type="spellEnd"/>
      <w:proofErr w:type="gramEnd"/>
      <w:r w:rsidRPr="005A2254">
        <w:rPr>
          <w:rFonts w:ascii="RB Rational Neue Light" w:hAnsi="RB Rational Neue Light" w:cs="Open Sans"/>
          <w:color w:val="000000" w:themeColor="text1"/>
          <w:sz w:val="18"/>
          <w:szCs w:val="18"/>
        </w:rPr>
        <w:t xml:space="preserve"> geht es nicht um Pop oder Klassik, ihnen geht es schlicht und ergreifend um die Musik.</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proofErr w:type="spellStart"/>
      <w:r w:rsidRPr="005A2254">
        <w:rPr>
          <w:rFonts w:ascii="RB Rational Neue Light" w:hAnsi="RB Rational Neue Light" w:cs="Open Sans"/>
          <w:color w:val="000000" w:themeColor="text1"/>
          <w:sz w:val="18"/>
          <w:szCs w:val="18"/>
        </w:rPr>
        <w:t>Ra</w:t>
      </w:r>
      <w:r w:rsidRPr="005A2254">
        <w:rPr>
          <w:rFonts w:ascii="RB Rational Neue Light" w:hAnsi="RB Rational Neue Light" w:cs="Open Sans"/>
          <w:color w:val="000000" w:themeColor="text1"/>
          <w:sz w:val="18"/>
          <w:szCs w:val="18"/>
        </w:rPr>
        <w:softHyphen/>
        <w:t>ja</w:t>
      </w:r>
      <w:r w:rsidRPr="005A2254">
        <w:rPr>
          <w:rFonts w:ascii="RB Rational Neue Light" w:hAnsi="RB Rational Neue Light" w:cs="Open Sans"/>
          <w:color w:val="000000" w:themeColor="text1"/>
          <w:sz w:val="18"/>
          <w:szCs w:val="18"/>
        </w:rPr>
        <w:softHyphen/>
        <w:t>ton</w:t>
      </w:r>
      <w:proofErr w:type="spellEnd"/>
      <w:r w:rsidRPr="005A2254">
        <w:rPr>
          <w:rFonts w:ascii="RB Rational Neue Light" w:hAnsi="RB Rational Neue Light" w:cs="Open Sans"/>
          <w:color w:val="000000" w:themeColor="text1"/>
          <w:sz w:val="18"/>
          <w:szCs w:val="18"/>
        </w:rPr>
        <w:t xml:space="preserve"> hat seinen ganz be</w:t>
      </w:r>
      <w:r w:rsidRPr="005A2254">
        <w:rPr>
          <w:rFonts w:ascii="RB Rational Neue Light" w:hAnsi="RB Rational Neue Light" w:cs="Open Sans"/>
          <w:color w:val="000000" w:themeColor="text1"/>
          <w:sz w:val="18"/>
          <w:szCs w:val="18"/>
        </w:rPr>
        <w:softHyphen/>
        <w:t>son</w:t>
      </w:r>
      <w:r w:rsidRPr="005A2254">
        <w:rPr>
          <w:rFonts w:ascii="RB Rational Neue Light" w:hAnsi="RB Rational Neue Light" w:cs="Open Sans"/>
          <w:color w:val="000000" w:themeColor="text1"/>
          <w:sz w:val="18"/>
          <w:szCs w:val="18"/>
        </w:rPr>
        <w:softHyphen/>
        <w:t>de</w:t>
      </w:r>
      <w:r w:rsidRPr="005A2254">
        <w:rPr>
          <w:rFonts w:ascii="RB Rational Neue Light" w:hAnsi="RB Rational Neue Light" w:cs="Open Sans"/>
          <w:color w:val="000000" w:themeColor="text1"/>
          <w:sz w:val="18"/>
          <w:szCs w:val="18"/>
        </w:rPr>
        <w:softHyphen/>
        <w:t>ren individuellen Stil ge</w:t>
      </w:r>
      <w:r w:rsidRPr="005A2254">
        <w:rPr>
          <w:rFonts w:ascii="RB Rational Neue Light" w:hAnsi="RB Rational Neue Light" w:cs="Open Sans"/>
          <w:color w:val="000000" w:themeColor="text1"/>
          <w:sz w:val="18"/>
          <w:szCs w:val="18"/>
        </w:rPr>
        <w:softHyphen/>
        <w:t xml:space="preserve">prägt, der absolut unkonventionell ist, zeitgemäß und erfrischend. Die </w:t>
      </w:r>
      <w:proofErr w:type="spellStart"/>
      <w:proofErr w:type="gramStart"/>
      <w:r w:rsidRPr="005A2254">
        <w:rPr>
          <w:rFonts w:ascii="RB Rational Neue Light" w:hAnsi="RB Rational Neue Light" w:cs="Open Sans"/>
          <w:color w:val="000000" w:themeColor="text1"/>
          <w:sz w:val="18"/>
          <w:szCs w:val="18"/>
        </w:rPr>
        <w:t>Sänger:innen</w:t>
      </w:r>
      <w:proofErr w:type="spellEnd"/>
      <w:proofErr w:type="gramEnd"/>
      <w:r w:rsidRPr="005A2254">
        <w:rPr>
          <w:rFonts w:ascii="RB Rational Neue Light" w:hAnsi="RB Rational Neue Light" w:cs="Open Sans"/>
          <w:color w:val="000000" w:themeColor="text1"/>
          <w:sz w:val="18"/>
          <w:szCs w:val="18"/>
        </w:rPr>
        <w:t xml:space="preserve"> kommen aus ganz unterschiedlichen musikalischen Ecken: </w:t>
      </w:r>
      <w:r>
        <w:rPr>
          <w:rFonts w:ascii="RB Rational Neue Light" w:hAnsi="RB Rational Neue Light" w:cs="Open Sans"/>
          <w:color w:val="000000" w:themeColor="text1"/>
          <w:sz w:val="18"/>
          <w:szCs w:val="18"/>
        </w:rPr>
        <w:t>A</w:t>
      </w:r>
      <w:r w:rsidRPr="005A2254">
        <w:rPr>
          <w:rFonts w:ascii="RB Rational Neue Light" w:hAnsi="RB Rational Neue Light" w:cs="Open Sans"/>
          <w:color w:val="000000" w:themeColor="text1"/>
          <w:sz w:val="18"/>
          <w:szCs w:val="18"/>
        </w:rPr>
        <w:t xml:space="preserve">us der Alten Musik und der Klassik genauso wie aus dem Jazz und der Folk-, Pop- und Rockszene. Jedes Ensemblemitglied kann seine musikalischen Vorlieben und Ideen einbringen und auch seine solistischen Qualitäten zeigen. Gepaart mit ihrer einnehmenden Art, die den Funken überspringen lässt, sobald sie die Bühne betreten, begeistern die </w:t>
      </w:r>
      <w:proofErr w:type="spellStart"/>
      <w:proofErr w:type="gramStart"/>
      <w:r w:rsidRPr="005A2254">
        <w:rPr>
          <w:rFonts w:ascii="RB Rational Neue Light" w:hAnsi="RB Rational Neue Light" w:cs="Open Sans"/>
          <w:color w:val="000000" w:themeColor="text1"/>
          <w:sz w:val="18"/>
          <w:szCs w:val="18"/>
        </w:rPr>
        <w:t>Sänger:innen</w:t>
      </w:r>
      <w:proofErr w:type="spellEnd"/>
      <w:proofErr w:type="gramEnd"/>
      <w:r w:rsidRPr="005A2254">
        <w:rPr>
          <w:rFonts w:ascii="RB Rational Neue Light" w:hAnsi="RB Rational Neue Light" w:cs="Open Sans"/>
          <w:color w:val="000000" w:themeColor="text1"/>
          <w:sz w:val="18"/>
          <w:szCs w:val="18"/>
        </w:rPr>
        <w:t xml:space="preserve"> ihr Publikum. Damit hat </w:t>
      </w: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in seinem Heimatland Kultstatus erreicht – und sorgt auch international für Furore.</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Ein Großteil des Repertoires stammt aus der Feder der Ensemblemitglieder und ist stark von der traditionellen finnischen Volksmusik geprägt. Die Texte sind vielfach klassischen, finnischen Gedichtsammlungen entnommen oder greifen Mythen und Sagen des Landes auf. Doch die fremde Sprache stört beim Zuhören nicht, die Botschaft ist universell verständlich. Es sind Lieder über das Leben, die Liebe, über Gott und die Menschheit. Dazwischen streut das Ensemble bekannte Ohrwürmer und Repertoire aus anderen Teilen der Welt.</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xml:space="preserve">Immer wieder sind ihre CDs ganz weit oben in den Charts. </w:t>
      </w: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hat bisher 18 Alben mit dem unterschiedlichsten Repertoire veröffentlicht, darunter auch drei Einspielungen mit dem Lahti Symphony </w:t>
      </w:r>
      <w:proofErr w:type="spellStart"/>
      <w:r w:rsidRPr="005A2254">
        <w:rPr>
          <w:rFonts w:ascii="RB Rational Neue Light" w:hAnsi="RB Rational Neue Light" w:cs="Open Sans"/>
          <w:color w:val="000000" w:themeColor="text1"/>
          <w:sz w:val="18"/>
          <w:szCs w:val="18"/>
        </w:rPr>
        <w:t>Ochestra</w:t>
      </w:r>
      <w:proofErr w:type="spellEnd"/>
      <w:r w:rsidRPr="005A2254">
        <w:rPr>
          <w:rFonts w:ascii="RB Rational Neue Light" w:hAnsi="RB Rational Neue Light" w:cs="Open Sans"/>
          <w:color w:val="000000" w:themeColor="text1"/>
          <w:sz w:val="18"/>
          <w:szCs w:val="18"/>
        </w:rPr>
        <w:t xml:space="preserve"> mit Musik von The Beatles, Queen und ABBA. Auf der Suche nach neuen künstlerischen Herausforderungen hat </w:t>
      </w: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zudem mit anderen A-cappella-Künstlern, darunter The </w:t>
      </w:r>
      <w:proofErr w:type="spellStart"/>
      <w:r w:rsidRPr="005A2254">
        <w:rPr>
          <w:rFonts w:ascii="RB Rational Neue Light" w:hAnsi="RB Rational Neue Light" w:cs="Open Sans"/>
          <w:color w:val="000000" w:themeColor="text1"/>
          <w:sz w:val="18"/>
          <w:szCs w:val="18"/>
        </w:rPr>
        <w:t>King's</w:t>
      </w:r>
      <w:proofErr w:type="spellEnd"/>
      <w:r w:rsidRPr="005A2254">
        <w:rPr>
          <w:rFonts w:ascii="RB Rational Neue Light" w:hAnsi="RB Rational Neue Light" w:cs="Open Sans"/>
          <w:color w:val="000000" w:themeColor="text1"/>
          <w:sz w:val="18"/>
          <w:szCs w:val="18"/>
        </w:rPr>
        <w:t xml:space="preserve"> Singers und The Real Group, gearbeitet.</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077BCF" w:rsidRPr="00356A58" w:rsidRDefault="00077BCF" w:rsidP="00077BCF">
      <w:pPr>
        <w:tabs>
          <w:tab w:val="left" w:pos="3047"/>
        </w:tabs>
        <w:spacing w:line="276" w:lineRule="auto"/>
        <w:rPr>
          <w:rFonts w:ascii="RB Rational Neue Light" w:hAnsi="RB Rational Neue Light" w:cs="Open Sans"/>
          <w:color w:val="000000" w:themeColor="text1"/>
          <w:sz w:val="18"/>
          <w:szCs w:val="18"/>
        </w:rPr>
      </w:pP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zeigt, dass die Möglichkeiten des unbegleiteten Gesangs noch lange nicht ausgereizt sind. Hier ist Spieltrieb und Neugier am Werk, in Verbindung mit Qualität und Perfektionismus. Das Ensemble versöhnt Tradition und Moderne, verbindet schwermütigen nordischen Zauber und klanglichen Witz auf</w:t>
      </w:r>
      <w:r>
        <w:rPr>
          <w:rFonts w:ascii="RB Rational Neue Light" w:hAnsi="RB Rational Neue Light" w:cs="Open Sans"/>
          <w:color w:val="000000" w:themeColor="text1"/>
          <w:sz w:val="18"/>
          <w:szCs w:val="18"/>
        </w:rPr>
        <w:t xml:space="preserve"> </w:t>
      </w:r>
      <w:r w:rsidRPr="005A2254">
        <w:rPr>
          <w:rFonts w:ascii="RB Rational Neue Light" w:hAnsi="RB Rational Neue Light" w:cs="Open Sans"/>
          <w:color w:val="000000" w:themeColor="text1"/>
          <w:sz w:val="18"/>
          <w:szCs w:val="18"/>
        </w:rPr>
        <w:t>faszinierendem, fast schwerelosem gesanglichem Niveau.</w:t>
      </w:r>
    </w:p>
    <w:p w:rsidR="00850B07" w:rsidRDefault="00850B07">
      <w:pPr>
        <w:spacing w:after="160" w:line="278" w:lineRule="auto"/>
        <w:rPr>
          <w:rFonts w:ascii="RB Vitruv Display" w:hAnsi="RB Vitruv Display" w:cs="Open Sans"/>
          <w:color w:val="000000" w:themeColor="text1"/>
          <w:sz w:val="28"/>
          <w:szCs w:val="28"/>
        </w:rPr>
      </w:pPr>
      <w:r>
        <w:rPr>
          <w:rFonts w:ascii="RB Vitruv Display" w:hAnsi="RB Vitruv Display" w:cs="Open Sans"/>
          <w:color w:val="000000" w:themeColor="text1"/>
          <w:sz w:val="28"/>
          <w:szCs w:val="28"/>
        </w:rPr>
        <w:br w:type="page"/>
      </w:r>
    </w:p>
    <w:p w:rsidR="00077BCF" w:rsidRPr="00BD1037" w:rsidRDefault="00077BCF" w:rsidP="00077BCF">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BD1037">
        <w:rPr>
          <w:rFonts w:ascii="RB Rational Neue SemiBold" w:hAnsi="RB Rational Neue SemiBold" w:cs="Open Sans"/>
          <w:b/>
          <w:bCs/>
          <w:color w:val="000000" w:themeColor="text1"/>
          <w:sz w:val="24"/>
          <w:szCs w:val="24"/>
        </w:rPr>
        <w:lastRenderedPageBreak/>
        <w:t>Kurzversion</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xml:space="preserve">Seit </w:t>
      </w:r>
      <w:r w:rsidR="00850B07">
        <w:rPr>
          <w:rFonts w:ascii="RB Rational Neue Light" w:hAnsi="RB Rational Neue Light" w:cs="Open Sans"/>
          <w:color w:val="000000" w:themeColor="text1"/>
          <w:sz w:val="18"/>
          <w:szCs w:val="18"/>
        </w:rPr>
        <w:t xml:space="preserve">fast 30 </w:t>
      </w:r>
      <w:r w:rsidRPr="005A2254">
        <w:rPr>
          <w:rFonts w:ascii="RB Rational Neue Light" w:hAnsi="RB Rational Neue Light" w:cs="Open Sans"/>
          <w:color w:val="000000" w:themeColor="text1"/>
          <w:sz w:val="18"/>
          <w:szCs w:val="18"/>
        </w:rPr>
        <w:t xml:space="preserve">Jahren prägen die finnischen Stimmwunder von </w:t>
      </w: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die internationale A-cappella-Szene. Ihr Name bedeutet „grenzenlos“ – ein Prinzip, das ihr musikalisches Schaffen bestimmt: Genregrenzen spielen keine Rolle, entscheidend ist allein die Musik. Die sechs </w:t>
      </w:r>
      <w:proofErr w:type="spellStart"/>
      <w:proofErr w:type="gramStart"/>
      <w:r w:rsidRPr="005A2254">
        <w:rPr>
          <w:rFonts w:ascii="RB Rational Neue Light" w:hAnsi="RB Rational Neue Light" w:cs="Open Sans"/>
          <w:color w:val="000000" w:themeColor="text1"/>
          <w:sz w:val="18"/>
          <w:szCs w:val="18"/>
        </w:rPr>
        <w:t>Sänger:innen</w:t>
      </w:r>
      <w:proofErr w:type="spellEnd"/>
      <w:proofErr w:type="gramEnd"/>
      <w:r w:rsidRPr="005A2254">
        <w:rPr>
          <w:rFonts w:ascii="RB Rational Neue Light" w:hAnsi="RB Rational Neue Light" w:cs="Open Sans"/>
          <w:color w:val="000000" w:themeColor="text1"/>
          <w:sz w:val="18"/>
          <w:szCs w:val="18"/>
        </w:rPr>
        <w:t xml:space="preserve"> verbinden, teilweise aus der Alten und klassischen Musik kommend, Jazz, Folk, Pop und Rock und schaffen so einen unverwechselbaren Stil, der mit solistischen Qualitäten, Charme und Bühnenpräsenz begeistert.</w:t>
      </w: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p>
    <w:p w:rsidR="00077BCF" w:rsidRPr="005A2254" w:rsidRDefault="00077BCF" w:rsidP="00077BCF">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xml:space="preserve">Ein Großteil des Repertoires entsteht im Ensemble und schöpft aus finnischer Volksmusik, Mythen und Poesie; die Themen sind universell: Leben, Liebe, Menschlichkeit. Ergänzt wird das Programm durch internationale Klassiker. Mit bisher 18 Alben, darunter Einspielungen mit dem Lahti Symphony Orchestra sowie Kooperationen u. a. mit The </w:t>
      </w:r>
      <w:proofErr w:type="spellStart"/>
      <w:r w:rsidRPr="005A2254">
        <w:rPr>
          <w:rFonts w:ascii="RB Rational Neue Light" w:hAnsi="RB Rational Neue Light" w:cs="Open Sans"/>
          <w:color w:val="000000" w:themeColor="text1"/>
          <w:sz w:val="18"/>
          <w:szCs w:val="18"/>
        </w:rPr>
        <w:t>King’s</w:t>
      </w:r>
      <w:proofErr w:type="spellEnd"/>
      <w:r w:rsidRPr="005A2254">
        <w:rPr>
          <w:rFonts w:ascii="RB Rational Neue Light" w:hAnsi="RB Rational Neue Light" w:cs="Open Sans"/>
          <w:color w:val="000000" w:themeColor="text1"/>
          <w:sz w:val="18"/>
          <w:szCs w:val="18"/>
        </w:rPr>
        <w:t xml:space="preserve"> Singers und The Real Group, erlangten </w:t>
      </w:r>
      <w:proofErr w:type="spellStart"/>
      <w:r w:rsidRPr="005A2254">
        <w:rPr>
          <w:rFonts w:ascii="RB Rational Neue Light" w:hAnsi="RB Rational Neue Light" w:cs="Open Sans"/>
          <w:color w:val="000000" w:themeColor="text1"/>
          <w:sz w:val="18"/>
          <w:szCs w:val="18"/>
        </w:rPr>
        <w:t>Rajaton</w:t>
      </w:r>
      <w:proofErr w:type="spellEnd"/>
      <w:r w:rsidRPr="005A2254">
        <w:rPr>
          <w:rFonts w:ascii="RB Rational Neue Light" w:hAnsi="RB Rational Neue Light" w:cs="Open Sans"/>
          <w:color w:val="000000" w:themeColor="text1"/>
          <w:sz w:val="18"/>
          <w:szCs w:val="18"/>
        </w:rPr>
        <w:t xml:space="preserve"> Kultstatus. Ihr Spieltrieb, ihre Neugier und Perfektion zeigen, wie grenzenlos A-cappella-Gesang sein kann.</w:t>
      </w:r>
    </w:p>
    <w:p w:rsidR="00077BCF" w:rsidRPr="00BD1037" w:rsidRDefault="00077BCF" w:rsidP="00077BCF">
      <w:pPr>
        <w:tabs>
          <w:tab w:val="left" w:pos="3969"/>
          <w:tab w:val="left" w:pos="4536"/>
        </w:tabs>
        <w:spacing w:line="276" w:lineRule="auto"/>
        <w:rPr>
          <w:rFonts w:ascii="RB Vitruv Display" w:hAnsi="RB Vitruv Display" w:cs="Open Sans"/>
          <w:color w:val="000000" w:themeColor="text1"/>
          <w:sz w:val="28"/>
          <w:szCs w:val="28"/>
        </w:rPr>
      </w:pPr>
    </w:p>
    <w:p w:rsidR="00077BCF" w:rsidRPr="0070662D" w:rsidRDefault="00077BCF" w:rsidP="00077BCF">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BD1037">
        <w:rPr>
          <w:rFonts w:ascii="RB Rational Neue SemiBold" w:hAnsi="RB Rational Neue SemiBold" w:cs="Open Sans"/>
          <w:b/>
          <w:bCs/>
          <w:color w:val="000000" w:themeColor="text1"/>
          <w:sz w:val="24"/>
          <w:szCs w:val="24"/>
        </w:rPr>
        <w:t>Besetzung</w:t>
      </w:r>
    </w:p>
    <w:p w:rsidR="00077BCF" w:rsidRPr="005A2254" w:rsidRDefault="00077BCF" w:rsidP="00077BCF">
      <w:pPr>
        <w:tabs>
          <w:tab w:val="left" w:pos="4962"/>
        </w:tabs>
        <w:spacing w:line="276" w:lineRule="auto"/>
        <w:rPr>
          <w:rFonts w:ascii="RB Rational Neue Light" w:hAnsi="RB Rational Neue Light" w:cs="Open Sans"/>
          <w:color w:val="000000" w:themeColor="text1"/>
          <w:sz w:val="18"/>
          <w:szCs w:val="18"/>
        </w:rPr>
      </w:pPr>
      <w:proofErr w:type="spellStart"/>
      <w:r w:rsidRPr="005A2254">
        <w:rPr>
          <w:rFonts w:ascii="RB Rational Neue Light" w:hAnsi="RB Rational Neue Light" w:cs="Open Sans"/>
          <w:color w:val="000000" w:themeColor="text1"/>
          <w:sz w:val="18"/>
          <w:szCs w:val="18"/>
        </w:rPr>
        <w:t>Essi</w:t>
      </w:r>
      <w:proofErr w:type="spellEnd"/>
      <w:r w:rsidRPr="005A2254">
        <w:rPr>
          <w:rFonts w:ascii="RB Rational Neue Light" w:hAnsi="RB Rational Neue Light" w:cs="Open Sans"/>
          <w:color w:val="000000" w:themeColor="text1"/>
          <w:sz w:val="18"/>
          <w:szCs w:val="18"/>
        </w:rPr>
        <w:t xml:space="preserve"> </w:t>
      </w:r>
      <w:proofErr w:type="spellStart"/>
      <w:r w:rsidRPr="005A2254">
        <w:rPr>
          <w:rFonts w:ascii="RB Rational Neue Light" w:hAnsi="RB Rational Neue Light" w:cs="Open Sans"/>
          <w:color w:val="000000" w:themeColor="text1"/>
          <w:sz w:val="18"/>
          <w:szCs w:val="18"/>
        </w:rPr>
        <w:t>Wuorela</w:t>
      </w:r>
      <w:proofErr w:type="spellEnd"/>
      <w:r w:rsidRPr="005A2254">
        <w:rPr>
          <w:rFonts w:ascii="RB Rational Neue Light" w:hAnsi="RB Rational Neue Light" w:cs="Open Sans"/>
          <w:color w:val="000000" w:themeColor="text1"/>
          <w:sz w:val="18"/>
          <w:szCs w:val="18"/>
        </w:rPr>
        <w:t>, Sopran</w:t>
      </w:r>
    </w:p>
    <w:p w:rsidR="00077BCF" w:rsidRPr="005A2254" w:rsidRDefault="00077BCF" w:rsidP="00077BCF">
      <w:pPr>
        <w:tabs>
          <w:tab w:val="left" w:pos="4962"/>
        </w:tabs>
        <w:spacing w:line="276" w:lineRule="auto"/>
        <w:rPr>
          <w:rFonts w:ascii="RB Rational Neue Light" w:hAnsi="RB Rational Neue Light" w:cs="Open Sans"/>
          <w:color w:val="000000" w:themeColor="text1"/>
          <w:sz w:val="18"/>
          <w:szCs w:val="18"/>
        </w:rPr>
      </w:pPr>
      <w:proofErr w:type="spellStart"/>
      <w:r w:rsidRPr="005A2254">
        <w:rPr>
          <w:rFonts w:ascii="RB Rational Neue Light" w:hAnsi="RB Rational Neue Light" w:cs="Open Sans"/>
          <w:color w:val="000000" w:themeColor="text1"/>
          <w:sz w:val="18"/>
          <w:szCs w:val="18"/>
        </w:rPr>
        <w:t>Aili</w:t>
      </w:r>
      <w:proofErr w:type="spellEnd"/>
      <w:r w:rsidRPr="005A2254">
        <w:rPr>
          <w:rFonts w:ascii="RB Rational Neue Light" w:hAnsi="RB Rational Neue Light" w:cs="Open Sans"/>
          <w:color w:val="000000" w:themeColor="text1"/>
          <w:sz w:val="18"/>
          <w:szCs w:val="18"/>
        </w:rPr>
        <w:t xml:space="preserve"> Ikonen, Sopran</w:t>
      </w:r>
    </w:p>
    <w:p w:rsidR="00077BCF" w:rsidRPr="005A2254" w:rsidRDefault="00077BCF" w:rsidP="00077BCF">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 xml:space="preserve">Soila </w:t>
      </w:r>
      <w:proofErr w:type="spellStart"/>
      <w:r w:rsidRPr="005A2254">
        <w:rPr>
          <w:rFonts w:ascii="RB Rational Neue Light" w:hAnsi="RB Rational Neue Light" w:cs="Open Sans"/>
          <w:color w:val="000000" w:themeColor="text1"/>
          <w:sz w:val="18"/>
          <w:szCs w:val="18"/>
          <w:lang w:val="en-US"/>
        </w:rPr>
        <w:t>Sariola</w:t>
      </w:r>
      <w:proofErr w:type="spellEnd"/>
      <w:r w:rsidRPr="005A2254">
        <w:rPr>
          <w:rFonts w:ascii="RB Rational Neue Light" w:hAnsi="RB Rational Neue Light" w:cs="Open Sans"/>
          <w:color w:val="000000" w:themeColor="text1"/>
          <w:sz w:val="18"/>
          <w:szCs w:val="18"/>
          <w:lang w:val="en-US"/>
        </w:rPr>
        <w:t>, Alt</w:t>
      </w:r>
    </w:p>
    <w:p w:rsidR="00077BCF" w:rsidRPr="005A2254" w:rsidRDefault="00077BCF" w:rsidP="00077BCF">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 xml:space="preserve">Antti </w:t>
      </w:r>
      <w:proofErr w:type="spellStart"/>
      <w:r w:rsidRPr="005A2254">
        <w:rPr>
          <w:rFonts w:ascii="RB Rational Neue Light" w:hAnsi="RB Rational Neue Light" w:cs="Open Sans"/>
          <w:color w:val="000000" w:themeColor="text1"/>
          <w:sz w:val="18"/>
          <w:szCs w:val="18"/>
          <w:lang w:val="en-US"/>
        </w:rPr>
        <w:t>Annola</w:t>
      </w:r>
      <w:proofErr w:type="spellEnd"/>
      <w:r w:rsidRPr="005A2254">
        <w:rPr>
          <w:rFonts w:ascii="RB Rational Neue Light" w:hAnsi="RB Rational Neue Light" w:cs="Open Sans"/>
          <w:color w:val="000000" w:themeColor="text1"/>
          <w:sz w:val="18"/>
          <w:szCs w:val="18"/>
          <w:lang w:val="en-US"/>
        </w:rPr>
        <w:t>, Tenor</w:t>
      </w:r>
    </w:p>
    <w:p w:rsidR="00077BCF" w:rsidRPr="005A2254" w:rsidRDefault="00077BCF" w:rsidP="00077BCF">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 xml:space="preserve">Ahti </w:t>
      </w:r>
      <w:proofErr w:type="spellStart"/>
      <w:r w:rsidRPr="005A2254">
        <w:rPr>
          <w:rFonts w:ascii="RB Rational Neue Light" w:hAnsi="RB Rational Neue Light" w:cs="Open Sans"/>
          <w:color w:val="000000" w:themeColor="text1"/>
          <w:sz w:val="18"/>
          <w:szCs w:val="18"/>
          <w:lang w:val="en-US"/>
        </w:rPr>
        <w:t>Paunu</w:t>
      </w:r>
      <w:proofErr w:type="spellEnd"/>
      <w:r w:rsidRPr="005A2254">
        <w:rPr>
          <w:rFonts w:ascii="RB Rational Neue Light" w:hAnsi="RB Rational Neue Light" w:cs="Open Sans"/>
          <w:color w:val="000000" w:themeColor="text1"/>
          <w:sz w:val="18"/>
          <w:szCs w:val="18"/>
          <w:lang w:val="en-US"/>
        </w:rPr>
        <w:t xml:space="preserve">, </w:t>
      </w:r>
      <w:proofErr w:type="spellStart"/>
      <w:r w:rsidRPr="005A2254">
        <w:rPr>
          <w:rFonts w:ascii="RB Rational Neue Light" w:hAnsi="RB Rational Neue Light" w:cs="Open Sans"/>
          <w:color w:val="000000" w:themeColor="text1"/>
          <w:sz w:val="18"/>
          <w:szCs w:val="18"/>
          <w:lang w:val="en-US"/>
        </w:rPr>
        <w:t>Bariton</w:t>
      </w:r>
      <w:proofErr w:type="spellEnd"/>
    </w:p>
    <w:p w:rsidR="00077BCF" w:rsidRDefault="00077BCF" w:rsidP="00077BCF">
      <w:pPr>
        <w:tabs>
          <w:tab w:val="left" w:pos="4962"/>
        </w:tabs>
        <w:spacing w:line="276" w:lineRule="auto"/>
        <w:rPr>
          <w:rFonts w:ascii="RB Rational Neue Light" w:hAnsi="RB Rational Neue Light" w:cs="Open Sans"/>
          <w:color w:val="000000" w:themeColor="text1"/>
          <w:sz w:val="18"/>
          <w:szCs w:val="18"/>
          <w:lang w:val="en-US"/>
        </w:rPr>
      </w:pPr>
      <w:proofErr w:type="spellStart"/>
      <w:r w:rsidRPr="005A2254">
        <w:rPr>
          <w:rFonts w:ascii="RB Rational Neue Light" w:hAnsi="RB Rational Neue Light" w:cs="Open Sans"/>
          <w:color w:val="000000" w:themeColor="text1"/>
          <w:sz w:val="18"/>
          <w:szCs w:val="18"/>
          <w:lang w:val="en-US"/>
        </w:rPr>
        <w:t>Jussi</w:t>
      </w:r>
      <w:proofErr w:type="spellEnd"/>
      <w:r w:rsidRPr="005A2254">
        <w:rPr>
          <w:rFonts w:ascii="RB Rational Neue Light" w:hAnsi="RB Rational Neue Light" w:cs="Open Sans"/>
          <w:color w:val="000000" w:themeColor="text1"/>
          <w:sz w:val="18"/>
          <w:szCs w:val="18"/>
          <w:lang w:val="en-US"/>
        </w:rPr>
        <w:t xml:space="preserve"> </w:t>
      </w:r>
      <w:proofErr w:type="spellStart"/>
      <w:r w:rsidRPr="005A2254">
        <w:rPr>
          <w:rFonts w:ascii="RB Rational Neue Light" w:hAnsi="RB Rational Neue Light" w:cs="Open Sans"/>
          <w:color w:val="000000" w:themeColor="text1"/>
          <w:sz w:val="18"/>
          <w:szCs w:val="18"/>
          <w:lang w:val="en-US"/>
        </w:rPr>
        <w:t>Chydenius</w:t>
      </w:r>
      <w:proofErr w:type="spellEnd"/>
      <w:r w:rsidRPr="005A2254">
        <w:rPr>
          <w:rFonts w:ascii="RB Rational Neue Light" w:hAnsi="RB Rational Neue Light" w:cs="Open Sans"/>
          <w:color w:val="000000" w:themeColor="text1"/>
          <w:sz w:val="18"/>
          <w:szCs w:val="18"/>
          <w:lang w:val="en-US"/>
        </w:rPr>
        <w:t>, Bass</w:t>
      </w:r>
    </w:p>
    <w:p w:rsidR="00077BCF" w:rsidRPr="00356A58" w:rsidRDefault="00077BCF" w:rsidP="00077BCF">
      <w:pPr>
        <w:tabs>
          <w:tab w:val="left" w:pos="4962"/>
        </w:tabs>
        <w:spacing w:line="276" w:lineRule="auto"/>
        <w:rPr>
          <w:rFonts w:ascii="RB Rational Neue Light" w:hAnsi="RB Rational Neue Light" w:cs="Open Sans"/>
          <w:color w:val="000000" w:themeColor="text1"/>
          <w:sz w:val="28"/>
          <w:szCs w:val="28"/>
          <w:lang w:val="en-US"/>
        </w:rPr>
      </w:pPr>
    </w:p>
    <w:p w:rsidR="004D0675" w:rsidRPr="008135D3" w:rsidRDefault="00077BCF" w:rsidP="00077BCF">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8135D3"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9DE" w:rsidRDefault="00CC49DE" w:rsidP="00A073D8">
      <w:r>
        <w:separator/>
      </w:r>
    </w:p>
  </w:endnote>
  <w:endnote w:type="continuationSeparator" w:id="0">
    <w:p w:rsidR="00CC49DE" w:rsidRDefault="00CC49DE"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9DE" w:rsidRDefault="00CC49DE" w:rsidP="00A073D8">
      <w:r>
        <w:separator/>
      </w:r>
    </w:p>
  </w:footnote>
  <w:footnote w:type="continuationSeparator" w:id="0">
    <w:p w:rsidR="00CC49DE" w:rsidRDefault="00CC49DE"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77BCF"/>
    <w:rsid w:val="00101B1A"/>
    <w:rsid w:val="00184E00"/>
    <w:rsid w:val="001B538C"/>
    <w:rsid w:val="002816BE"/>
    <w:rsid w:val="00357893"/>
    <w:rsid w:val="003E6103"/>
    <w:rsid w:val="004D0675"/>
    <w:rsid w:val="005121FB"/>
    <w:rsid w:val="00596A08"/>
    <w:rsid w:val="00617C60"/>
    <w:rsid w:val="00786443"/>
    <w:rsid w:val="007E1AE7"/>
    <w:rsid w:val="008135D3"/>
    <w:rsid w:val="00850B07"/>
    <w:rsid w:val="00881305"/>
    <w:rsid w:val="008A0D2D"/>
    <w:rsid w:val="0093029A"/>
    <w:rsid w:val="0094129B"/>
    <w:rsid w:val="00970E94"/>
    <w:rsid w:val="00A073D8"/>
    <w:rsid w:val="00A2587D"/>
    <w:rsid w:val="00A35CCF"/>
    <w:rsid w:val="00B34226"/>
    <w:rsid w:val="00BA6B16"/>
    <w:rsid w:val="00BD5140"/>
    <w:rsid w:val="00C370A4"/>
    <w:rsid w:val="00C45121"/>
    <w:rsid w:val="00CC49DE"/>
    <w:rsid w:val="00CF3D58"/>
    <w:rsid w:val="00CF6084"/>
    <w:rsid w:val="00DD3BF6"/>
    <w:rsid w:val="00E05AA6"/>
    <w:rsid w:val="00EA4D7E"/>
    <w:rsid w:val="00F25A5F"/>
    <w:rsid w:val="00F74B34"/>
    <w:rsid w:val="00FC4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FD43"/>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500</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2026-02-20T14:10:00Z</dcterms:created>
  <dcterms:modified xsi:type="dcterms:W3CDTF">2026-02-27T13:08:00Z</dcterms:modified>
</cp:coreProperties>
</file>