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075E" w:rsidRDefault="0078075E" w:rsidP="0078075E">
      <w:pPr>
        <w:tabs>
          <w:tab w:val="left" w:pos="0"/>
        </w:tabs>
        <w:spacing w:line="276" w:lineRule="auto"/>
        <w:rPr>
          <w:rFonts w:ascii="RB Rational Neue SemiBold" w:hAnsi="RB Rational Neue SemiBold" w:cs="Open Sans"/>
          <w:b/>
          <w:bCs/>
          <w:color w:val="000000" w:themeColor="text1"/>
          <w:sz w:val="24"/>
          <w:szCs w:val="24"/>
        </w:rPr>
      </w:pPr>
      <w:r w:rsidRPr="00977C78">
        <w:rPr>
          <w:rFonts w:ascii="RB Rational Neue SemiBold" w:hAnsi="RB Rational Neue SemiBold" w:cs="Open Sans"/>
          <w:b/>
          <w:bCs/>
          <w:color w:val="000000" w:themeColor="text1"/>
          <w:sz w:val="24"/>
          <w:szCs w:val="24"/>
        </w:rPr>
        <w:t>Biografie</w:t>
      </w:r>
    </w:p>
    <w:p w:rsidR="0078075E" w:rsidRPr="00CC262F" w:rsidRDefault="0078075E" w:rsidP="0078075E">
      <w:pPr>
        <w:tabs>
          <w:tab w:val="left" w:pos="0"/>
        </w:tabs>
        <w:spacing w:line="276" w:lineRule="auto"/>
        <w:ind w:right="-285"/>
        <w:rPr>
          <w:rFonts w:ascii="RB Rational Neue Light" w:hAnsi="RB Rational Neue Light"/>
          <w:color w:val="000000" w:themeColor="text1"/>
          <w:sz w:val="28"/>
          <w:szCs w:val="28"/>
        </w:rPr>
      </w:pPr>
      <w:r w:rsidRPr="00CC262F">
        <w:rPr>
          <w:rFonts w:ascii="RB Vitruv Display" w:hAnsi="RB Vitruv Display"/>
          <w:b/>
          <w:bCs/>
          <w:color w:val="000000" w:themeColor="text1"/>
          <w:sz w:val="48"/>
          <w:szCs w:val="48"/>
        </w:rPr>
        <w:t xml:space="preserve">Katarzyna </w:t>
      </w:r>
      <w:proofErr w:type="spellStart"/>
      <w:r w:rsidRPr="00CC262F">
        <w:rPr>
          <w:rFonts w:ascii="RB Vitruv Display" w:hAnsi="RB Vitruv Display"/>
          <w:b/>
          <w:bCs/>
          <w:color w:val="000000" w:themeColor="text1"/>
          <w:sz w:val="48"/>
          <w:szCs w:val="48"/>
        </w:rPr>
        <w:t>Myćka</w:t>
      </w:r>
      <w:proofErr w:type="spellEnd"/>
      <w:r w:rsidR="003035F9">
        <w:rPr>
          <w:rFonts w:ascii="RB Vitruv Display" w:hAnsi="RB Vitruv Display"/>
          <w:b/>
          <w:bCs/>
          <w:color w:val="000000" w:themeColor="text1"/>
          <w:sz w:val="48"/>
          <w:szCs w:val="48"/>
        </w:rPr>
        <w:t xml:space="preserve">, </w:t>
      </w:r>
      <w:r w:rsidRPr="00CC262F">
        <w:rPr>
          <w:rFonts w:ascii="RB Vitruv Display" w:hAnsi="RB Vitruv Display"/>
          <w:b/>
          <w:bCs/>
          <w:color w:val="000000" w:themeColor="text1"/>
          <w:sz w:val="48"/>
          <w:szCs w:val="48"/>
        </w:rPr>
        <w:t>Marimba</w:t>
      </w:r>
      <w:r w:rsidRPr="00977C78">
        <w:rPr>
          <w:rFonts w:ascii="RB Rational Neue Light" w:hAnsi="RB Rational Neue Light" w:cs="Open Sans"/>
          <w:color w:val="000000" w:themeColor="text1"/>
          <w:sz w:val="18"/>
          <w:szCs w:val="18"/>
        </w:rPr>
        <w:br/>
      </w:r>
    </w:p>
    <w:p w:rsidR="0078075E" w:rsidRDefault="0078075E" w:rsidP="0078075E">
      <w:pPr>
        <w:tabs>
          <w:tab w:val="left" w:pos="3047"/>
        </w:tabs>
        <w:spacing w:line="276" w:lineRule="auto"/>
        <w:ind w:right="-1"/>
        <w:rPr>
          <w:rFonts w:ascii="RB Rational Neue Light" w:hAnsi="RB Rational Neue Light" w:cs="Open Sans"/>
          <w:color w:val="000000" w:themeColor="text1"/>
          <w:sz w:val="18"/>
          <w:szCs w:val="18"/>
        </w:rPr>
      </w:pPr>
      <w:r w:rsidRPr="00A170B2">
        <w:rPr>
          <w:rFonts w:ascii="RB Rational Neue Light" w:hAnsi="RB Rational Neue Light" w:cs="Open Sans"/>
          <w:color w:val="000000" w:themeColor="text1"/>
          <w:sz w:val="18"/>
          <w:szCs w:val="18"/>
        </w:rPr>
        <w:t>Die Kritik hat der international renommierten Marimba-Virtuosin und Kammermusikerin</w:t>
      </w:r>
      <w:r>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 xml:space="preserve">Katarzyna </w:t>
      </w:r>
      <w:proofErr w:type="spellStart"/>
      <w:r w:rsidRPr="00A170B2">
        <w:rPr>
          <w:rFonts w:ascii="RB Rational Neue Light" w:hAnsi="RB Rational Neue Light" w:cs="Open Sans"/>
          <w:color w:val="000000" w:themeColor="text1"/>
          <w:sz w:val="18"/>
          <w:szCs w:val="18"/>
        </w:rPr>
        <w:t>My</w:t>
      </w:r>
      <w:r w:rsidRPr="00A170B2">
        <w:rPr>
          <w:rFonts w:ascii="RB Rational Neue Light" w:hAnsi="RB Rational Neue Light" w:cs="Open Sans" w:hint="eastAsia"/>
          <w:color w:val="000000" w:themeColor="text1"/>
          <w:sz w:val="18"/>
          <w:szCs w:val="18"/>
        </w:rPr>
        <w:t>ć</w:t>
      </w:r>
      <w:r w:rsidRPr="00A170B2">
        <w:rPr>
          <w:rFonts w:ascii="RB Rational Neue Light" w:hAnsi="RB Rational Neue Light" w:cs="Open Sans"/>
          <w:color w:val="000000" w:themeColor="text1"/>
          <w:sz w:val="18"/>
          <w:szCs w:val="18"/>
        </w:rPr>
        <w:t>ka</w:t>
      </w:r>
      <w:proofErr w:type="spellEnd"/>
      <w:r w:rsidRPr="00A170B2">
        <w:rPr>
          <w:rFonts w:ascii="RB Rational Neue Light" w:hAnsi="RB Rational Neue Light" w:cs="Open Sans"/>
          <w:color w:val="000000" w:themeColor="text1"/>
          <w:sz w:val="18"/>
          <w:szCs w:val="18"/>
        </w:rPr>
        <w:t xml:space="preserve"> den Beinamen „</w:t>
      </w:r>
      <w:r>
        <w:rPr>
          <w:rFonts w:ascii="RB Rational Neue Light" w:hAnsi="RB Rational Neue Light" w:cs="Open Sans"/>
          <w:color w:val="000000" w:themeColor="text1"/>
          <w:sz w:val="18"/>
          <w:szCs w:val="18"/>
        </w:rPr>
        <w:t>d</w:t>
      </w:r>
      <w:r w:rsidRPr="00A170B2">
        <w:rPr>
          <w:rFonts w:ascii="RB Rational Neue Light" w:hAnsi="RB Rational Neue Light" w:cs="Open Sans"/>
          <w:color w:val="000000" w:themeColor="text1"/>
          <w:sz w:val="18"/>
          <w:szCs w:val="18"/>
        </w:rPr>
        <w:t>ie mit den Schlägeln tanzt“ verliehen: „Höchste</w:t>
      </w:r>
      <w:r>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Geläufigkeit“, „perfekte Anschlagstechnik“ und eine „traumhafte rhythmische Präzision“</w:t>
      </w:r>
      <w:r>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seien charakteristisch für die Musikerin, die auf ihrer Konzertmarimba mit den 60</w:t>
      </w:r>
      <w:r>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schmalen Holzplatten und Resonanzrohren aus Metall bis zu sechs Töne gleichzeitig zum</w:t>
      </w:r>
      <w:r>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Klingen bringt.</w:t>
      </w:r>
    </w:p>
    <w:p w:rsidR="0078075E" w:rsidRPr="00A170B2" w:rsidRDefault="0078075E" w:rsidP="0078075E">
      <w:pPr>
        <w:tabs>
          <w:tab w:val="left" w:pos="3047"/>
        </w:tabs>
        <w:spacing w:line="276" w:lineRule="auto"/>
        <w:ind w:right="-1"/>
        <w:rPr>
          <w:rFonts w:ascii="RB Rational Neue Light" w:hAnsi="RB Rational Neue Light" w:cs="Open Sans"/>
          <w:color w:val="000000" w:themeColor="text1"/>
          <w:sz w:val="18"/>
          <w:szCs w:val="18"/>
        </w:rPr>
      </w:pPr>
    </w:p>
    <w:p w:rsidR="0078075E" w:rsidRDefault="0078075E" w:rsidP="0078075E">
      <w:pPr>
        <w:tabs>
          <w:tab w:val="left" w:pos="3047"/>
        </w:tabs>
        <w:spacing w:line="276" w:lineRule="auto"/>
        <w:ind w:right="-1"/>
        <w:rPr>
          <w:rFonts w:ascii="RB Rational Neue Light" w:hAnsi="RB Rational Neue Light" w:cs="Open Sans"/>
          <w:color w:val="000000" w:themeColor="text1"/>
          <w:sz w:val="18"/>
          <w:szCs w:val="18"/>
        </w:rPr>
      </w:pPr>
      <w:r w:rsidRPr="00A170B2">
        <w:rPr>
          <w:rFonts w:ascii="RB Rational Neue Light" w:hAnsi="RB Rational Neue Light" w:cs="Open Sans"/>
          <w:color w:val="000000" w:themeColor="text1"/>
          <w:sz w:val="18"/>
          <w:szCs w:val="18"/>
        </w:rPr>
        <w:t>Dem relativ selten zu hörenden Solo-Instrument Marimba attestiert die Fachwelt unter den</w:t>
      </w:r>
      <w:r>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wirbelnden Schlägeln der Künstlerin mit polnischen Wurzeln „außergewöhnlichen</w:t>
      </w:r>
      <w:r>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Klangfarbenreichtum“ und „eine faszinierend breite Palette musikalischer Wirkungen“.</w:t>
      </w:r>
      <w:r>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Das Publikum begeistert auch die artistische Anmut und tänzerische Energie ihres Spiels.</w:t>
      </w:r>
    </w:p>
    <w:p w:rsidR="0078075E" w:rsidRDefault="0078075E" w:rsidP="0078075E">
      <w:pPr>
        <w:tabs>
          <w:tab w:val="left" w:pos="3047"/>
        </w:tabs>
        <w:spacing w:line="276" w:lineRule="auto"/>
        <w:ind w:right="-1"/>
        <w:rPr>
          <w:rFonts w:ascii="RB Rational Neue Light" w:hAnsi="RB Rational Neue Light" w:cs="Open Sans"/>
          <w:color w:val="000000" w:themeColor="text1"/>
          <w:sz w:val="18"/>
          <w:szCs w:val="18"/>
        </w:rPr>
      </w:pPr>
    </w:p>
    <w:p w:rsidR="0078075E" w:rsidRDefault="0078075E" w:rsidP="0078075E">
      <w:pPr>
        <w:tabs>
          <w:tab w:val="left" w:pos="3047"/>
        </w:tabs>
        <w:spacing w:line="276" w:lineRule="auto"/>
        <w:ind w:right="-1"/>
        <w:rPr>
          <w:rFonts w:ascii="RB Rational Neue Light" w:hAnsi="RB Rational Neue Light" w:cs="Open Sans"/>
          <w:color w:val="000000" w:themeColor="text1"/>
          <w:sz w:val="18"/>
          <w:szCs w:val="18"/>
        </w:rPr>
      </w:pPr>
      <w:r w:rsidRPr="00A170B2">
        <w:rPr>
          <w:rFonts w:ascii="RB Rational Neue Light" w:hAnsi="RB Rational Neue Light" w:cs="Open Sans"/>
          <w:color w:val="000000" w:themeColor="text1"/>
          <w:sz w:val="18"/>
          <w:szCs w:val="18"/>
        </w:rPr>
        <w:t xml:space="preserve">Nach einer Klavier- und Schlagzeugausbildung entdeckte </w:t>
      </w:r>
      <w:r>
        <w:rPr>
          <w:rFonts w:ascii="RB Rational Neue Light" w:hAnsi="RB Rational Neue Light" w:cs="Open Sans"/>
          <w:color w:val="000000" w:themeColor="text1"/>
          <w:sz w:val="18"/>
          <w:szCs w:val="18"/>
        </w:rPr>
        <w:t xml:space="preserve">Katarzyna </w:t>
      </w:r>
      <w:proofErr w:type="spellStart"/>
      <w:r>
        <w:rPr>
          <w:rFonts w:ascii="RB Rational Neue Light" w:hAnsi="RB Rational Neue Light" w:cs="Open Sans"/>
          <w:color w:val="000000" w:themeColor="text1"/>
          <w:sz w:val="18"/>
          <w:szCs w:val="18"/>
        </w:rPr>
        <w:t>Myćka</w:t>
      </w:r>
      <w:proofErr w:type="spellEnd"/>
      <w:r>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während des Studiums an</w:t>
      </w:r>
      <w:r>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 xml:space="preserve">den Musikhochschulen </w:t>
      </w:r>
      <w:r w:rsidRPr="00B95588">
        <w:rPr>
          <w:rFonts w:ascii="RB Rational Neue Light" w:hAnsi="RB Rational Neue Light" w:cs="Open Sans"/>
          <w:color w:val="000000" w:themeColor="text1"/>
          <w:sz w:val="18"/>
          <w:szCs w:val="18"/>
        </w:rPr>
        <w:t>Gdańsk</w:t>
      </w:r>
      <w:r>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(Danzig), Stuttgart und Salzburg die Marimba als ihr „ideales</w:t>
      </w:r>
      <w:r>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Medium für die musikalische Aussage“. 2018-2025 lehrte Katarzyna als Professorin an der</w:t>
      </w:r>
      <w:r>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 xml:space="preserve">Musikakademie ihrer Heimatstadt </w:t>
      </w:r>
      <w:r w:rsidRPr="00B95588">
        <w:rPr>
          <w:rFonts w:ascii="RB Rational Neue Light" w:hAnsi="RB Rational Neue Light" w:cs="Open Sans"/>
          <w:color w:val="000000" w:themeColor="text1"/>
          <w:sz w:val="18"/>
          <w:szCs w:val="18"/>
        </w:rPr>
        <w:t>Gdańsk</w:t>
      </w:r>
      <w:r w:rsidRPr="00A170B2">
        <w:rPr>
          <w:rFonts w:ascii="RB Rational Neue Light" w:hAnsi="RB Rational Neue Light" w:cs="Open Sans"/>
          <w:color w:val="000000" w:themeColor="text1"/>
          <w:sz w:val="18"/>
          <w:szCs w:val="18"/>
        </w:rPr>
        <w:t xml:space="preserve"> und im Oktober 2023 wurde sie an die</w:t>
      </w:r>
      <w:r>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Folkwang Universität der Künste in Essen berufen.</w:t>
      </w:r>
    </w:p>
    <w:p w:rsidR="0078075E" w:rsidRPr="00A170B2" w:rsidRDefault="0078075E" w:rsidP="0078075E">
      <w:pPr>
        <w:tabs>
          <w:tab w:val="left" w:pos="3047"/>
        </w:tabs>
        <w:spacing w:line="276" w:lineRule="auto"/>
        <w:ind w:right="-1"/>
        <w:rPr>
          <w:rFonts w:ascii="RB Rational Neue Light" w:hAnsi="RB Rational Neue Light" w:cs="Open Sans"/>
          <w:color w:val="000000" w:themeColor="text1"/>
          <w:sz w:val="18"/>
          <w:szCs w:val="18"/>
        </w:rPr>
      </w:pPr>
    </w:p>
    <w:p w:rsidR="0078075E" w:rsidRDefault="0078075E" w:rsidP="0078075E">
      <w:pPr>
        <w:tabs>
          <w:tab w:val="left" w:pos="3047"/>
        </w:tabs>
        <w:spacing w:line="276" w:lineRule="auto"/>
        <w:ind w:right="-1"/>
        <w:rPr>
          <w:rFonts w:ascii="RB Rational Neue Light" w:hAnsi="RB Rational Neue Light" w:cs="Open Sans"/>
          <w:color w:val="000000" w:themeColor="text1"/>
          <w:sz w:val="18"/>
          <w:szCs w:val="18"/>
        </w:rPr>
      </w:pPr>
      <w:r w:rsidRPr="00A170B2">
        <w:rPr>
          <w:rFonts w:ascii="RB Rational Neue Light" w:hAnsi="RB Rational Neue Light" w:cs="Open Sans"/>
          <w:color w:val="000000" w:themeColor="text1"/>
          <w:sz w:val="18"/>
          <w:szCs w:val="18"/>
        </w:rPr>
        <w:t>Von Anfang an erhielt die Musikerin zahlreiche Preise und Auszeichnungen bei</w:t>
      </w:r>
      <w:r>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internationalen Musikwettbewerben: 1995 Sieg und Publikumspreis bei der International</w:t>
      </w:r>
      <w:r>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Percussion Competition Luxembourg für Marimba Solo</w:t>
      </w:r>
      <w:r>
        <w:rPr>
          <w:rFonts w:ascii="RB Rational Neue Light" w:hAnsi="RB Rational Neue Light" w:cs="Open Sans"/>
          <w:color w:val="000000" w:themeColor="text1"/>
          <w:sz w:val="18"/>
          <w:szCs w:val="18"/>
        </w:rPr>
        <w:t>,</w:t>
      </w:r>
      <w:r w:rsidRPr="00A170B2">
        <w:rPr>
          <w:rFonts w:ascii="RB Rational Neue Light" w:hAnsi="RB Rational Neue Light" w:cs="Open Sans"/>
          <w:color w:val="000000" w:themeColor="text1"/>
          <w:sz w:val="18"/>
          <w:szCs w:val="18"/>
        </w:rPr>
        <w:t xml:space="preserve"> ein Jahr später der erste Platz bei</w:t>
      </w:r>
      <w:r>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der First World Marimba Competition Stuttgart. Es folgten Stipendien und Einladungen</w:t>
      </w:r>
      <w:r>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 xml:space="preserve">zu Meisterkursen in den USA, Asien und Europa. Katarzyna </w:t>
      </w:r>
      <w:proofErr w:type="spellStart"/>
      <w:r>
        <w:rPr>
          <w:rFonts w:ascii="RB Rational Neue Light" w:hAnsi="RB Rational Neue Light" w:cs="Open Sans"/>
          <w:color w:val="000000" w:themeColor="text1"/>
          <w:sz w:val="18"/>
          <w:szCs w:val="18"/>
        </w:rPr>
        <w:t>Myćka</w:t>
      </w:r>
      <w:proofErr w:type="spellEnd"/>
      <w:r>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trat bei den wichtigsten</w:t>
      </w:r>
      <w:r>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Marimba</w:t>
      </w:r>
      <w:r>
        <w:rPr>
          <w:rFonts w:ascii="RB Rational Neue Light" w:hAnsi="RB Rational Neue Light" w:cs="Open Sans"/>
          <w:color w:val="000000" w:themeColor="text1"/>
          <w:sz w:val="18"/>
          <w:szCs w:val="18"/>
        </w:rPr>
        <w:t>-</w:t>
      </w:r>
      <w:r w:rsidRPr="00A170B2">
        <w:rPr>
          <w:rFonts w:ascii="RB Rational Neue Light" w:hAnsi="RB Rational Neue Light" w:cs="Open Sans"/>
          <w:color w:val="000000" w:themeColor="text1"/>
          <w:sz w:val="18"/>
          <w:szCs w:val="18"/>
        </w:rPr>
        <w:t xml:space="preserve"> und Percussion-Festivals</w:t>
      </w:r>
      <w:r>
        <w:rPr>
          <w:rFonts w:ascii="RB Rational Neue Light" w:hAnsi="RB Rational Neue Light" w:cs="Open Sans"/>
          <w:color w:val="000000" w:themeColor="text1"/>
          <w:sz w:val="18"/>
          <w:szCs w:val="18"/>
        </w:rPr>
        <w:t xml:space="preserve"> auf</w:t>
      </w:r>
      <w:r w:rsidRPr="00A170B2">
        <w:rPr>
          <w:rFonts w:ascii="RB Rational Neue Light" w:hAnsi="RB Rational Neue Light" w:cs="Open Sans"/>
          <w:color w:val="000000" w:themeColor="text1"/>
          <w:sz w:val="18"/>
          <w:szCs w:val="18"/>
        </w:rPr>
        <w:t xml:space="preserve"> (Osaka 1998, Linz 2004, Minneapolis 2010, Shanghai</w:t>
      </w:r>
      <w:r>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 xml:space="preserve">2019, Kopenhagen PULSE 2020) </w:t>
      </w:r>
      <w:r>
        <w:rPr>
          <w:rFonts w:ascii="RB Rational Neue Light" w:hAnsi="RB Rational Neue Light" w:cs="Open Sans"/>
          <w:color w:val="000000" w:themeColor="text1"/>
          <w:sz w:val="18"/>
          <w:szCs w:val="18"/>
        </w:rPr>
        <w:t>u</w:t>
      </w:r>
      <w:r w:rsidRPr="00A170B2">
        <w:rPr>
          <w:rFonts w:ascii="RB Rational Neue Light" w:hAnsi="RB Rational Neue Light" w:cs="Open Sans"/>
          <w:color w:val="000000" w:themeColor="text1"/>
          <w:sz w:val="18"/>
          <w:szCs w:val="18"/>
        </w:rPr>
        <w:t>nd gastierte als Solistin bei vielen Orchestern</w:t>
      </w:r>
      <w:r>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weltweit.</w:t>
      </w:r>
    </w:p>
    <w:p w:rsidR="0078075E" w:rsidRPr="00A170B2" w:rsidRDefault="0078075E" w:rsidP="0078075E">
      <w:pPr>
        <w:tabs>
          <w:tab w:val="left" w:pos="3047"/>
        </w:tabs>
        <w:spacing w:line="276" w:lineRule="auto"/>
        <w:ind w:right="-1"/>
        <w:rPr>
          <w:rFonts w:ascii="RB Rational Neue Light" w:hAnsi="RB Rational Neue Light" w:cs="Open Sans"/>
          <w:color w:val="000000" w:themeColor="text1"/>
          <w:sz w:val="18"/>
          <w:szCs w:val="18"/>
        </w:rPr>
      </w:pPr>
    </w:p>
    <w:p w:rsidR="0078075E" w:rsidRDefault="0078075E" w:rsidP="0078075E">
      <w:pPr>
        <w:tabs>
          <w:tab w:val="left" w:pos="3047"/>
        </w:tabs>
        <w:spacing w:line="276" w:lineRule="auto"/>
        <w:ind w:right="-1"/>
        <w:rPr>
          <w:rFonts w:ascii="RB Rational Neue Light" w:hAnsi="RB Rational Neue Light" w:cs="Open Sans"/>
          <w:color w:val="000000" w:themeColor="text1"/>
          <w:sz w:val="18"/>
          <w:szCs w:val="18"/>
        </w:rPr>
      </w:pPr>
      <w:r w:rsidRPr="00A170B2">
        <w:rPr>
          <w:rFonts w:ascii="RB Rational Neue Light" w:hAnsi="RB Rational Neue Light" w:cs="Open Sans"/>
          <w:color w:val="000000" w:themeColor="text1"/>
          <w:sz w:val="18"/>
          <w:szCs w:val="18"/>
        </w:rPr>
        <w:t>In ihrer heutigen Gestalt existiert die große Konzertmarimba erst seit Mitte der 1980er</w:t>
      </w:r>
      <w:r>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 xml:space="preserve">Jahre. Katarzyna </w:t>
      </w:r>
      <w:proofErr w:type="spellStart"/>
      <w:r w:rsidRPr="00A170B2">
        <w:rPr>
          <w:rFonts w:ascii="RB Rational Neue Light" w:hAnsi="RB Rational Neue Light" w:cs="Open Sans"/>
          <w:color w:val="000000" w:themeColor="text1"/>
          <w:sz w:val="18"/>
          <w:szCs w:val="18"/>
        </w:rPr>
        <w:t>My</w:t>
      </w:r>
      <w:r w:rsidRPr="00A170B2">
        <w:rPr>
          <w:rFonts w:ascii="RB Rational Neue Light" w:hAnsi="RB Rational Neue Light" w:cs="Open Sans" w:hint="eastAsia"/>
          <w:color w:val="000000" w:themeColor="text1"/>
          <w:sz w:val="18"/>
          <w:szCs w:val="18"/>
        </w:rPr>
        <w:t>ć</w:t>
      </w:r>
      <w:r w:rsidRPr="00A170B2">
        <w:rPr>
          <w:rFonts w:ascii="RB Rational Neue Light" w:hAnsi="RB Rational Neue Light" w:cs="Open Sans"/>
          <w:color w:val="000000" w:themeColor="text1"/>
          <w:sz w:val="18"/>
          <w:szCs w:val="18"/>
        </w:rPr>
        <w:t>ka</w:t>
      </w:r>
      <w:proofErr w:type="spellEnd"/>
      <w:r w:rsidRPr="00A170B2">
        <w:rPr>
          <w:rFonts w:ascii="RB Rational Neue Light" w:hAnsi="RB Rational Neue Light" w:cs="Open Sans"/>
          <w:color w:val="000000" w:themeColor="text1"/>
          <w:sz w:val="18"/>
          <w:szCs w:val="18"/>
        </w:rPr>
        <w:t xml:space="preserve">, 1999 von der </w:t>
      </w:r>
      <w:proofErr w:type="spellStart"/>
      <w:r w:rsidRPr="00A170B2">
        <w:rPr>
          <w:rFonts w:ascii="RB Rational Neue Light" w:hAnsi="RB Rational Neue Light" w:cs="Open Sans"/>
          <w:color w:val="000000" w:themeColor="text1"/>
          <w:sz w:val="18"/>
          <w:szCs w:val="18"/>
        </w:rPr>
        <w:t>Polish</w:t>
      </w:r>
      <w:proofErr w:type="spellEnd"/>
      <w:r w:rsidRPr="00A170B2">
        <w:rPr>
          <w:rFonts w:ascii="RB Rational Neue Light" w:hAnsi="RB Rational Neue Light" w:cs="Open Sans"/>
          <w:color w:val="000000" w:themeColor="text1"/>
          <w:sz w:val="18"/>
          <w:szCs w:val="18"/>
        </w:rPr>
        <w:t xml:space="preserve"> </w:t>
      </w:r>
      <w:proofErr w:type="spellStart"/>
      <w:r w:rsidRPr="00A170B2">
        <w:rPr>
          <w:rFonts w:ascii="RB Rational Neue Light" w:hAnsi="RB Rational Neue Light" w:cs="Open Sans"/>
          <w:color w:val="000000" w:themeColor="text1"/>
          <w:sz w:val="18"/>
          <w:szCs w:val="18"/>
        </w:rPr>
        <w:t>Percussive</w:t>
      </w:r>
      <w:proofErr w:type="spellEnd"/>
      <w:r w:rsidRPr="00A170B2">
        <w:rPr>
          <w:rFonts w:ascii="RB Rational Neue Light" w:hAnsi="RB Rational Neue Light" w:cs="Open Sans"/>
          <w:color w:val="000000" w:themeColor="text1"/>
          <w:sz w:val="18"/>
          <w:szCs w:val="18"/>
        </w:rPr>
        <w:t xml:space="preserve"> Arts Society als „Botschafterin</w:t>
      </w:r>
      <w:r>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der polnischen Schlagzeugkunst“ ausgezeichnet, fördert deren Popularisierung mit</w:t>
      </w:r>
      <w:r>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Nachdruck. Dazu gehören ihr Engagement für die Ausbildung des Nachwuchses und die</w:t>
      </w:r>
      <w:r>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Juryteilnahme bei internationalen Wettbewerben, insbesondere aber ihre bereits 2003</w:t>
      </w:r>
      <w:r>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 xml:space="preserve">gegründete Internationale Katarzyna </w:t>
      </w:r>
      <w:proofErr w:type="spellStart"/>
      <w:r w:rsidRPr="00A170B2">
        <w:rPr>
          <w:rFonts w:ascii="RB Rational Neue Light" w:hAnsi="RB Rational Neue Light" w:cs="Open Sans"/>
          <w:color w:val="000000" w:themeColor="text1"/>
          <w:sz w:val="18"/>
          <w:szCs w:val="18"/>
        </w:rPr>
        <w:t>My</w:t>
      </w:r>
      <w:r w:rsidRPr="00A170B2">
        <w:rPr>
          <w:rFonts w:ascii="RB Rational Neue Light" w:hAnsi="RB Rational Neue Light" w:cs="Open Sans" w:hint="eastAsia"/>
          <w:color w:val="000000" w:themeColor="text1"/>
          <w:sz w:val="18"/>
          <w:szCs w:val="18"/>
        </w:rPr>
        <w:t>ć</w:t>
      </w:r>
      <w:r w:rsidRPr="00A170B2">
        <w:rPr>
          <w:rFonts w:ascii="RB Rational Neue Light" w:hAnsi="RB Rational Neue Light" w:cs="Open Sans"/>
          <w:color w:val="000000" w:themeColor="text1"/>
          <w:sz w:val="18"/>
          <w:szCs w:val="18"/>
        </w:rPr>
        <w:t>ka</w:t>
      </w:r>
      <w:proofErr w:type="spellEnd"/>
      <w:r w:rsidRPr="00A170B2">
        <w:rPr>
          <w:rFonts w:ascii="RB Rational Neue Light" w:hAnsi="RB Rational Neue Light" w:cs="Open Sans"/>
          <w:color w:val="000000" w:themeColor="text1"/>
          <w:sz w:val="18"/>
          <w:szCs w:val="18"/>
        </w:rPr>
        <w:t xml:space="preserve"> Marimba Akademie (IKMMA).</w:t>
      </w:r>
    </w:p>
    <w:p w:rsidR="0078075E" w:rsidRPr="00A170B2" w:rsidRDefault="0078075E" w:rsidP="0078075E">
      <w:pPr>
        <w:tabs>
          <w:tab w:val="left" w:pos="3047"/>
        </w:tabs>
        <w:spacing w:line="276" w:lineRule="auto"/>
        <w:ind w:right="-1"/>
        <w:rPr>
          <w:rFonts w:ascii="RB Rational Neue Light" w:hAnsi="RB Rational Neue Light" w:cs="Open Sans"/>
          <w:color w:val="000000" w:themeColor="text1"/>
          <w:sz w:val="18"/>
          <w:szCs w:val="18"/>
        </w:rPr>
      </w:pPr>
    </w:p>
    <w:p w:rsidR="0078075E" w:rsidRDefault="0078075E" w:rsidP="0078075E">
      <w:pPr>
        <w:tabs>
          <w:tab w:val="left" w:pos="3047"/>
        </w:tabs>
        <w:spacing w:line="276" w:lineRule="auto"/>
        <w:ind w:right="-1"/>
        <w:rPr>
          <w:rFonts w:ascii="RB Rational Neue Light" w:hAnsi="RB Rational Neue Light" w:cs="Open Sans"/>
          <w:color w:val="000000" w:themeColor="text1"/>
          <w:sz w:val="18"/>
          <w:szCs w:val="18"/>
        </w:rPr>
      </w:pPr>
      <w:r w:rsidRPr="00B95588">
        <w:rPr>
          <w:rFonts w:ascii="RB Rational Neue Light" w:hAnsi="RB Rational Neue Light" w:cs="Open Sans"/>
          <w:color w:val="000000" w:themeColor="text1"/>
          <w:sz w:val="18"/>
          <w:szCs w:val="18"/>
        </w:rPr>
        <w:t xml:space="preserve">In den vielseitigen Programmen der Künstlerin – sei es solo oder mit </w:t>
      </w:r>
      <w:proofErr w:type="spellStart"/>
      <w:proofErr w:type="gramStart"/>
      <w:r w:rsidRPr="00B95588">
        <w:rPr>
          <w:rFonts w:ascii="RB Rational Neue Light" w:hAnsi="RB Rational Neue Light" w:cs="Open Sans"/>
          <w:color w:val="000000" w:themeColor="text1"/>
          <w:sz w:val="18"/>
          <w:szCs w:val="18"/>
        </w:rPr>
        <w:t>Kolleg:innen</w:t>
      </w:r>
      <w:proofErr w:type="spellEnd"/>
      <w:proofErr w:type="gramEnd"/>
      <w:r w:rsidRPr="00B95588">
        <w:rPr>
          <w:rFonts w:ascii="RB Rational Neue Light" w:hAnsi="RB Rational Neue Light" w:cs="Open Sans"/>
          <w:color w:val="000000" w:themeColor="text1"/>
          <w:sz w:val="18"/>
          <w:szCs w:val="18"/>
        </w:rPr>
        <w:t xml:space="preserve"> – erklingen Transkriptionen der Werke Johann Sebastian Bachs, Sergej Prokofjews, Modest Mussorgskys oder Camille Saint-Saëns', aber auch Originalwerke junger </w:t>
      </w:r>
      <w:proofErr w:type="spellStart"/>
      <w:r w:rsidRPr="00B95588">
        <w:rPr>
          <w:rFonts w:ascii="RB Rational Neue Light" w:hAnsi="RB Rational Neue Light" w:cs="Open Sans"/>
          <w:color w:val="000000" w:themeColor="text1"/>
          <w:sz w:val="18"/>
          <w:szCs w:val="18"/>
        </w:rPr>
        <w:t>Komponist:innen</w:t>
      </w:r>
      <w:proofErr w:type="spellEnd"/>
      <w:r w:rsidRPr="00B95588">
        <w:rPr>
          <w:rFonts w:ascii="RB Rational Neue Light" w:hAnsi="RB Rational Neue Light" w:cs="Open Sans"/>
          <w:color w:val="000000" w:themeColor="text1"/>
          <w:sz w:val="18"/>
          <w:szCs w:val="18"/>
        </w:rPr>
        <w:t xml:space="preserve"> wie Emmanuel </w:t>
      </w:r>
      <w:proofErr w:type="spellStart"/>
      <w:r w:rsidRPr="00B95588">
        <w:rPr>
          <w:rFonts w:ascii="RB Rational Neue Light" w:hAnsi="RB Rational Neue Light" w:cs="Open Sans"/>
          <w:color w:val="000000" w:themeColor="text1"/>
          <w:sz w:val="18"/>
          <w:szCs w:val="18"/>
        </w:rPr>
        <w:t>Séjourné</w:t>
      </w:r>
      <w:proofErr w:type="spellEnd"/>
      <w:r w:rsidRPr="00B95588">
        <w:rPr>
          <w:rFonts w:ascii="RB Rational Neue Light" w:hAnsi="RB Rational Neue Light" w:cs="Open Sans"/>
          <w:color w:val="000000" w:themeColor="text1"/>
          <w:sz w:val="18"/>
          <w:szCs w:val="18"/>
        </w:rPr>
        <w:t xml:space="preserve">, Keiko Abe oder Anna </w:t>
      </w:r>
      <w:proofErr w:type="spellStart"/>
      <w:r w:rsidRPr="00B95588">
        <w:rPr>
          <w:rFonts w:ascii="RB Rational Neue Light" w:hAnsi="RB Rational Neue Light" w:cs="Open Sans"/>
          <w:color w:val="000000" w:themeColor="text1"/>
          <w:sz w:val="18"/>
          <w:szCs w:val="18"/>
        </w:rPr>
        <w:t>Ignatowicz-Glińska</w:t>
      </w:r>
      <w:proofErr w:type="spellEnd"/>
      <w:r w:rsidRPr="00B95588">
        <w:rPr>
          <w:rFonts w:ascii="RB Rational Neue Light" w:hAnsi="RB Rational Neue Light" w:cs="Open Sans"/>
          <w:color w:val="000000" w:themeColor="text1"/>
          <w:sz w:val="18"/>
          <w:szCs w:val="18"/>
        </w:rPr>
        <w:t xml:space="preserve">. Viel Zeit und Enthusiasmus widmet Katarzyna </w:t>
      </w:r>
      <w:proofErr w:type="spellStart"/>
      <w:r w:rsidRPr="00B95588">
        <w:rPr>
          <w:rFonts w:ascii="RB Rational Neue Light" w:hAnsi="RB Rational Neue Light" w:cs="Open Sans"/>
          <w:color w:val="000000" w:themeColor="text1"/>
          <w:sz w:val="18"/>
          <w:szCs w:val="18"/>
        </w:rPr>
        <w:t>Myćka</w:t>
      </w:r>
      <w:proofErr w:type="spellEnd"/>
      <w:r w:rsidRPr="00B95588">
        <w:rPr>
          <w:rFonts w:ascii="RB Rational Neue Light" w:hAnsi="RB Rational Neue Light" w:cs="Open Sans"/>
          <w:color w:val="000000" w:themeColor="text1"/>
          <w:sz w:val="18"/>
          <w:szCs w:val="18"/>
        </w:rPr>
        <w:t xml:space="preserve"> der Zusammenarbeit mit Komponistinnen und Komponisten, die den „speziellen und wunderbaren Klang der Marimba erforschen und verstehen”. Oberstes Gebot, bilanziert die Musikerin, der zahlreiche Konzerte und Kammermusikwerke gewidmet wurden, sei dabei „musikalisches Vertrauen”.</w:t>
      </w:r>
    </w:p>
    <w:p w:rsidR="0078075E" w:rsidRDefault="0078075E" w:rsidP="0078075E">
      <w:pPr>
        <w:tabs>
          <w:tab w:val="left" w:pos="3047"/>
        </w:tabs>
        <w:spacing w:line="276" w:lineRule="auto"/>
        <w:ind w:right="-1"/>
        <w:rPr>
          <w:rFonts w:ascii="RB Rational Neue Light" w:hAnsi="RB Rational Neue Light" w:cs="Open Sans"/>
          <w:color w:val="000000" w:themeColor="text1"/>
          <w:sz w:val="18"/>
          <w:szCs w:val="18"/>
        </w:rPr>
      </w:pPr>
    </w:p>
    <w:p w:rsidR="0078075E" w:rsidRPr="0078075E" w:rsidRDefault="0078075E" w:rsidP="0078075E">
      <w:pPr>
        <w:tabs>
          <w:tab w:val="left" w:pos="3047"/>
        </w:tabs>
        <w:spacing w:line="276" w:lineRule="auto"/>
        <w:ind w:right="-1"/>
        <w:rPr>
          <w:rFonts w:ascii="RB Rational Neue Light" w:hAnsi="RB Rational Neue Light" w:cs="Open Sans"/>
          <w:color w:val="000000" w:themeColor="text1"/>
          <w:sz w:val="18"/>
          <w:szCs w:val="18"/>
        </w:rPr>
      </w:pPr>
      <w:r w:rsidRPr="00A170B2">
        <w:rPr>
          <w:rFonts w:ascii="RB Rational Neue Light" w:hAnsi="RB Rational Neue Light" w:cs="Open Sans"/>
          <w:color w:val="000000" w:themeColor="text1"/>
          <w:sz w:val="18"/>
          <w:szCs w:val="18"/>
        </w:rPr>
        <w:t xml:space="preserve">Auf inzwischen zehn CDs hat sie einen Querschnitt ihres Repertoires eingespielt. </w:t>
      </w:r>
      <w:r w:rsidRPr="00B95588">
        <w:rPr>
          <w:rFonts w:ascii="RB Rational Neue Light" w:hAnsi="RB Rational Neue Light" w:cs="Open Sans"/>
          <w:color w:val="000000" w:themeColor="text1"/>
          <w:sz w:val="18"/>
          <w:szCs w:val="18"/>
        </w:rPr>
        <w:t xml:space="preserve">Zuletzt erschienen 2020 Bachs </w:t>
      </w:r>
      <w:r w:rsidRPr="00B95588">
        <w:rPr>
          <w:rFonts w:ascii="RB Rational Neue Light" w:hAnsi="RB Rational Neue Light" w:cs="Open Sans"/>
          <w:i/>
          <w:iCs/>
          <w:color w:val="000000" w:themeColor="text1"/>
          <w:sz w:val="18"/>
          <w:szCs w:val="18"/>
        </w:rPr>
        <w:t>Goldberg Variationen</w:t>
      </w:r>
      <w:r w:rsidRPr="00B95588">
        <w:rPr>
          <w:rFonts w:ascii="RB Rational Neue Light" w:hAnsi="RB Rational Neue Light" w:cs="Open Sans"/>
          <w:color w:val="000000" w:themeColor="text1"/>
          <w:sz w:val="18"/>
          <w:szCs w:val="18"/>
        </w:rPr>
        <w:t xml:space="preserve"> mit ihrem Duo-Partner Conrado Moya sowie 2023 die </w:t>
      </w:r>
      <w:proofErr w:type="gramStart"/>
      <w:r w:rsidRPr="00B95588">
        <w:rPr>
          <w:rFonts w:ascii="RB Rational Neue Light" w:hAnsi="RB Rational Neue Light" w:cs="Open Sans"/>
          <w:color w:val="000000" w:themeColor="text1"/>
          <w:sz w:val="18"/>
          <w:szCs w:val="18"/>
        </w:rPr>
        <w:t xml:space="preserve">CD </w:t>
      </w:r>
      <w:r w:rsidRPr="00B95588">
        <w:rPr>
          <w:rFonts w:ascii="RB Rational Neue Light" w:hAnsi="RB Rational Neue Light" w:cs="Open Sans"/>
          <w:i/>
          <w:iCs/>
          <w:color w:val="000000" w:themeColor="text1"/>
          <w:sz w:val="18"/>
          <w:szCs w:val="18"/>
        </w:rPr>
        <w:t>Marimba</w:t>
      </w:r>
      <w:proofErr w:type="gramEnd"/>
      <w:r w:rsidRPr="00B95588">
        <w:rPr>
          <w:rFonts w:ascii="RB Rational Neue Light" w:hAnsi="RB Rational Neue Light" w:cs="Open Sans"/>
          <w:i/>
          <w:iCs/>
          <w:color w:val="000000" w:themeColor="text1"/>
          <w:sz w:val="18"/>
          <w:szCs w:val="18"/>
        </w:rPr>
        <w:t xml:space="preserve"> &amp; Organ Melange</w:t>
      </w:r>
      <w:r w:rsidRPr="00B95588">
        <w:rPr>
          <w:rFonts w:ascii="RB Rational Neue Light" w:hAnsi="RB Rational Neue Light" w:cs="Open Sans"/>
          <w:color w:val="000000" w:themeColor="text1"/>
          <w:sz w:val="18"/>
          <w:szCs w:val="18"/>
        </w:rPr>
        <w:t xml:space="preserve"> mit Jens Wollenschläger</w:t>
      </w:r>
      <w:r>
        <w:rPr>
          <w:rFonts w:ascii="RB Rational Neue Light" w:hAnsi="RB Rational Neue Light" w:cs="Open Sans"/>
          <w:color w:val="000000" w:themeColor="text1"/>
          <w:sz w:val="18"/>
          <w:szCs w:val="18"/>
        </w:rPr>
        <w:t>.</w:t>
      </w:r>
    </w:p>
    <w:p w:rsidR="0078075E" w:rsidRDefault="0078075E" w:rsidP="0078075E">
      <w:pPr>
        <w:spacing w:line="276" w:lineRule="auto"/>
        <w:rPr>
          <w:rFonts w:ascii="RB Rational Neue Light" w:hAnsi="RB Rational Neue Light" w:cs="Open Sans"/>
          <w:color w:val="000000" w:themeColor="text1"/>
          <w:sz w:val="18"/>
          <w:szCs w:val="18"/>
        </w:rPr>
      </w:pPr>
    </w:p>
    <w:p w:rsidR="0078075E" w:rsidRDefault="0078075E" w:rsidP="0078075E">
      <w:pPr>
        <w:spacing w:line="276" w:lineRule="auto"/>
        <w:rPr>
          <w:rFonts w:ascii="RB Rational Neue SemiBold" w:hAnsi="RB Rational Neue SemiBold" w:cs="Open Sans"/>
          <w:b/>
          <w:bCs/>
          <w:color w:val="000000" w:themeColor="text1"/>
          <w:sz w:val="24"/>
          <w:szCs w:val="24"/>
        </w:rPr>
      </w:pPr>
      <w:r>
        <w:rPr>
          <w:rFonts w:ascii="RB Rational Neue SemiBold" w:hAnsi="RB Rational Neue SemiBold" w:cs="Open Sans"/>
          <w:b/>
          <w:bCs/>
          <w:color w:val="000000" w:themeColor="text1"/>
          <w:sz w:val="24"/>
          <w:szCs w:val="24"/>
        </w:rPr>
        <w:br w:type="page"/>
      </w:r>
    </w:p>
    <w:p w:rsidR="0078075E" w:rsidRPr="003712DD" w:rsidRDefault="0078075E" w:rsidP="0078075E">
      <w:pPr>
        <w:tabs>
          <w:tab w:val="left" w:pos="3969"/>
          <w:tab w:val="left" w:pos="4536"/>
        </w:tabs>
        <w:spacing w:after="120" w:line="276" w:lineRule="auto"/>
        <w:rPr>
          <w:rFonts w:ascii="RB Rational Neue SemiBold" w:hAnsi="RB Rational Neue SemiBold" w:cs="Open Sans"/>
          <w:b/>
          <w:bCs/>
          <w:color w:val="000000" w:themeColor="text1"/>
          <w:sz w:val="24"/>
          <w:szCs w:val="24"/>
        </w:rPr>
      </w:pPr>
      <w:r w:rsidRPr="00977C78">
        <w:rPr>
          <w:rFonts w:ascii="RB Rational Neue SemiBold" w:hAnsi="RB Rational Neue SemiBold" w:cs="Open Sans"/>
          <w:b/>
          <w:bCs/>
          <w:color w:val="000000" w:themeColor="text1"/>
          <w:sz w:val="24"/>
          <w:szCs w:val="24"/>
        </w:rPr>
        <w:lastRenderedPageBreak/>
        <w:t>Kurzversion</w:t>
      </w:r>
    </w:p>
    <w:p w:rsidR="0078075E" w:rsidRDefault="0078075E" w:rsidP="0078075E">
      <w:pPr>
        <w:tabs>
          <w:tab w:val="left" w:pos="3047"/>
        </w:tabs>
        <w:spacing w:line="276" w:lineRule="auto"/>
        <w:rPr>
          <w:rFonts w:ascii="RB Rational Neue Light" w:hAnsi="RB Rational Neue Light" w:cs="Open Sans"/>
          <w:color w:val="000000" w:themeColor="text1"/>
          <w:sz w:val="18"/>
          <w:szCs w:val="18"/>
        </w:rPr>
      </w:pPr>
      <w:r w:rsidRPr="00D6112A">
        <w:rPr>
          <w:rFonts w:ascii="RB Rational Neue Light" w:hAnsi="RB Rational Neue Light" w:cs="Open Sans"/>
          <w:color w:val="000000" w:themeColor="text1"/>
          <w:sz w:val="18"/>
          <w:szCs w:val="18"/>
        </w:rPr>
        <w:t>Die 1972 geborene Stuttgarterin mit polnischen Wurzeln entdeckte nach einer Klavier- und Schlagzeugausbildung während ihres Studiums in Gdańsk, Stuttgart und Salzburg die Marimba als ihr musikalisches Ausdrucksmedium. Internationale Wettbewerbserfolge, darunter der Sieg bei der International Percussion Competition Luxembourg und der First World Marimba Competition Stuttgart, markierten früh ihren Weg.</w:t>
      </w:r>
    </w:p>
    <w:p w:rsidR="0078075E" w:rsidRPr="00D6112A" w:rsidRDefault="0078075E" w:rsidP="0078075E">
      <w:pPr>
        <w:tabs>
          <w:tab w:val="left" w:pos="3047"/>
        </w:tabs>
        <w:spacing w:line="276" w:lineRule="auto"/>
        <w:rPr>
          <w:rFonts w:ascii="RB Rational Neue Light" w:hAnsi="RB Rational Neue Light" w:cs="Open Sans"/>
          <w:color w:val="000000" w:themeColor="text1"/>
          <w:sz w:val="18"/>
          <w:szCs w:val="18"/>
        </w:rPr>
      </w:pPr>
    </w:p>
    <w:p w:rsidR="0078075E" w:rsidRPr="00D6112A" w:rsidRDefault="0078075E" w:rsidP="0078075E">
      <w:pPr>
        <w:tabs>
          <w:tab w:val="left" w:pos="3047"/>
        </w:tabs>
        <w:spacing w:line="276" w:lineRule="auto"/>
        <w:rPr>
          <w:rFonts w:ascii="RB Rational Neue Light" w:hAnsi="RB Rational Neue Light" w:cs="Open Sans"/>
          <w:color w:val="000000" w:themeColor="text1"/>
          <w:sz w:val="18"/>
          <w:szCs w:val="18"/>
        </w:rPr>
      </w:pPr>
      <w:r w:rsidRPr="00D6112A">
        <w:rPr>
          <w:rFonts w:ascii="RB Rational Neue Light" w:hAnsi="RB Rational Neue Light" w:cs="Open Sans"/>
          <w:color w:val="000000" w:themeColor="text1"/>
          <w:sz w:val="18"/>
          <w:szCs w:val="18"/>
        </w:rPr>
        <w:t>Als international renommierte Marimba-Virtuosin gilt sie als Pionierin ihres noch jungen Instruments. Kritiker rühmen ihre technische Präzision, rhythmische Brillanz und den außergewöhnlichen Klangfarbenreichtum ihres Spiels. Sie konzertiert weltweit als Solistin und engagiert sich intensiv für die Popularisierung der Marimba.</w:t>
      </w:r>
    </w:p>
    <w:p w:rsidR="0078075E" w:rsidRDefault="0078075E" w:rsidP="0078075E">
      <w:pPr>
        <w:tabs>
          <w:tab w:val="left" w:pos="3047"/>
        </w:tabs>
        <w:spacing w:line="276" w:lineRule="auto"/>
        <w:rPr>
          <w:rFonts w:ascii="RB Rational Neue Light" w:hAnsi="RB Rational Neue Light" w:cs="Open Sans"/>
          <w:color w:val="000000" w:themeColor="text1"/>
          <w:sz w:val="18"/>
          <w:szCs w:val="18"/>
        </w:rPr>
      </w:pPr>
    </w:p>
    <w:p w:rsidR="0078075E" w:rsidRPr="00D6112A" w:rsidRDefault="0078075E" w:rsidP="0078075E">
      <w:pPr>
        <w:tabs>
          <w:tab w:val="left" w:pos="3047"/>
        </w:tabs>
        <w:spacing w:line="276" w:lineRule="auto"/>
        <w:rPr>
          <w:rFonts w:ascii="RB Rational Neue Light" w:hAnsi="RB Rational Neue Light" w:cs="Open Sans"/>
          <w:color w:val="000000" w:themeColor="text1"/>
          <w:sz w:val="18"/>
          <w:szCs w:val="18"/>
        </w:rPr>
      </w:pPr>
      <w:r w:rsidRPr="00D6112A">
        <w:rPr>
          <w:rFonts w:ascii="RB Rational Neue Light" w:hAnsi="RB Rational Neue Light" w:cs="Open Sans"/>
          <w:color w:val="000000" w:themeColor="text1"/>
          <w:sz w:val="18"/>
          <w:szCs w:val="18"/>
        </w:rPr>
        <w:t>Seit 2018/19 ist sie Professorin in Gdańsk, seit 2023 auch an der Folkwang Universität der Künste in Essen. Ihr Repertoire reicht von Bach bis zu zeitgenössischen Kompositionen; zehn CDs dokumentieren ihr künstlerisches Schaffen.</w:t>
      </w:r>
    </w:p>
    <w:p w:rsidR="0078075E" w:rsidRPr="00A170B2" w:rsidRDefault="0078075E" w:rsidP="0078075E">
      <w:pPr>
        <w:tabs>
          <w:tab w:val="left" w:pos="0"/>
        </w:tabs>
        <w:spacing w:line="276" w:lineRule="auto"/>
        <w:ind w:right="-285"/>
        <w:rPr>
          <w:rFonts w:ascii="RB Vitruv Display" w:hAnsi="RB Vitruv Display"/>
          <w:b/>
          <w:bCs/>
          <w:color w:val="000000" w:themeColor="text1"/>
          <w:sz w:val="28"/>
          <w:szCs w:val="28"/>
        </w:rPr>
      </w:pPr>
    </w:p>
    <w:p w:rsidR="0078075E" w:rsidRPr="00F50323" w:rsidRDefault="0078075E" w:rsidP="00F50323">
      <w:pPr>
        <w:tabs>
          <w:tab w:val="left" w:pos="4962"/>
        </w:tabs>
        <w:spacing w:line="276" w:lineRule="auto"/>
        <w:rPr>
          <w:rFonts w:ascii="RB Rational Neue Light" w:hAnsi="RB Rational Neue Light" w:cs="Open Sans"/>
          <w:color w:val="000000" w:themeColor="text1"/>
          <w:sz w:val="18"/>
          <w:szCs w:val="18"/>
          <w:lang w:val="en-US"/>
        </w:rPr>
      </w:pPr>
      <w:r w:rsidRPr="005F066C">
        <w:rPr>
          <w:rFonts w:ascii="RB Rational Neue Light" w:hAnsi="RB Rational Neue Light" w:cs="Open Sans"/>
          <w:color w:val="000000" w:themeColor="text1"/>
          <w:sz w:val="18"/>
          <w:szCs w:val="18"/>
          <w:lang w:val="en-US"/>
        </w:rPr>
        <w:t>© Russ Artists</w:t>
      </w:r>
    </w:p>
    <w:sectPr w:rsidR="0078075E" w:rsidRPr="00F50323" w:rsidSect="001B538C">
      <w:headerReference w:type="default" r:id="rId6"/>
      <w:footerReference w:type="default" r:id="rId7"/>
      <w:pgSz w:w="11906" w:h="16838"/>
      <w:pgMar w:top="2410" w:right="1134" w:bottom="1134" w:left="1134" w:header="720"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C70C5" w:rsidRDefault="001C70C5" w:rsidP="00A073D8">
      <w:r>
        <w:separator/>
      </w:r>
    </w:p>
  </w:endnote>
  <w:endnote w:type="continuationSeparator" w:id="0">
    <w:p w:rsidR="001C70C5" w:rsidRDefault="001C70C5" w:rsidP="00A07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derne">
    <w:altName w:val="Calibri"/>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RB Rational Neue SemiBold">
    <w:panose1 w:val="00000700000000000000"/>
    <w:charset w:val="4D"/>
    <w:family w:val="auto"/>
    <w:notTrueType/>
    <w:pitch w:val="variable"/>
    <w:sig w:usb0="00000007" w:usb1="00000001" w:usb2="00000000" w:usb3="00000000" w:csb0="00000093" w:csb1="00000000"/>
  </w:font>
  <w:font w:name="Open Sans">
    <w:panose1 w:val="020B0606030504020204"/>
    <w:charset w:val="00"/>
    <w:family w:val="swiss"/>
    <w:pitch w:val="variable"/>
    <w:sig w:usb0="E00002EF" w:usb1="4000205B" w:usb2="00000028" w:usb3="00000000" w:csb0="0000019F" w:csb1="00000000"/>
  </w:font>
  <w:font w:name="RB Vitruv Display">
    <w:panose1 w:val="00000506000000000000"/>
    <w:charset w:val="4D"/>
    <w:family w:val="auto"/>
    <w:notTrueType/>
    <w:pitch w:val="variable"/>
    <w:sig w:usb0="00000007" w:usb1="00000001" w:usb2="00000000" w:usb3="00000000" w:csb0="00000093" w:csb1="00000000"/>
  </w:font>
  <w:font w:name="RB Rational Neue Light">
    <w:panose1 w:val="00000400000000000000"/>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78C2" w:rsidRPr="00A84E09" w:rsidRDefault="000078C2" w:rsidP="000078C2">
    <w:pPr>
      <w:pStyle w:val="Fuzeile"/>
      <w:rPr>
        <w:rFonts w:ascii="RB Rational Neue Light" w:hAnsi="RB Rational Neue Light"/>
        <w:sz w:val="14"/>
        <w:szCs w:val="14"/>
      </w:rPr>
    </w:pPr>
    <w:r>
      <w:rPr>
        <w:rFonts w:ascii="RB Rational Neue Light" w:hAnsi="RB Rational Neue Light"/>
        <w:sz w:val="14"/>
        <w:szCs w:val="14"/>
      </w:rPr>
      <w:t xml:space="preserve">Russ Artists </w:t>
    </w:r>
    <w:r w:rsidRPr="00A84E09">
      <w:rPr>
        <w:rFonts w:ascii="RB Rational Neue Light" w:hAnsi="RB Rational Neue Light"/>
        <w:sz w:val="14"/>
        <w:szCs w:val="14"/>
      </w:rPr>
      <w:t>• Konzertdirektion Russ GmbH &amp; Co. KG • Charlottenplatz 17 • 70173 Stuttgart</w:t>
    </w:r>
    <w:r w:rsidRPr="00A84E09">
      <w:rPr>
        <w:rFonts w:ascii="RB Rational Neue Light" w:hAnsi="RB Rational Neue Light"/>
        <w:sz w:val="14"/>
        <w:szCs w:val="14"/>
      </w:rPr>
      <w:br/>
      <w:t xml:space="preserve">Tel. +49 (0)711 722 344-0 • </w:t>
    </w:r>
    <w:r>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Pr>
        <w:rFonts w:ascii="RB Rational Neue Light" w:hAnsi="RB Rational Neue Light"/>
        <w:sz w:val="14"/>
        <w:szCs w:val="14"/>
      </w:rPr>
      <w:t>russ-artists.de</w:t>
    </w:r>
  </w:p>
  <w:p w:rsidR="002816BE" w:rsidRPr="000078C2" w:rsidRDefault="002816BE" w:rsidP="000078C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C70C5" w:rsidRDefault="001C70C5" w:rsidP="00A073D8">
      <w:r>
        <w:separator/>
      </w:r>
    </w:p>
  </w:footnote>
  <w:footnote w:type="continuationSeparator" w:id="0">
    <w:p w:rsidR="001C70C5" w:rsidRDefault="001C70C5" w:rsidP="00A07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73D8" w:rsidRDefault="00A073D8" w:rsidP="00BA6B16">
    <w:pPr>
      <w:pStyle w:val="Kopfzeile"/>
      <w:tabs>
        <w:tab w:val="left" w:pos="6237"/>
      </w:tabs>
    </w:pPr>
    <w:r>
      <w:rPr>
        <w:noProof/>
      </w:rPr>
      <w:drawing>
        <wp:anchor distT="0" distB="0" distL="114300" distR="114300" simplePos="0" relativeHeight="251659264" behindDoc="0" locked="0" layoutInCell="1" allowOverlap="1" wp14:anchorId="49616401" wp14:editId="32624B03">
          <wp:simplePos x="0" y="0"/>
          <wp:positionH relativeFrom="column">
            <wp:posOffset>3448106</wp:posOffset>
          </wp:positionH>
          <wp:positionV relativeFrom="paragraph">
            <wp:posOffset>-307975</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05"/>
    <w:rsid w:val="000078C2"/>
    <w:rsid w:val="00101B1A"/>
    <w:rsid w:val="00184E00"/>
    <w:rsid w:val="001B538C"/>
    <w:rsid w:val="001C70C5"/>
    <w:rsid w:val="00215AF1"/>
    <w:rsid w:val="002816BE"/>
    <w:rsid w:val="003035F9"/>
    <w:rsid w:val="00357893"/>
    <w:rsid w:val="003E6103"/>
    <w:rsid w:val="004D0675"/>
    <w:rsid w:val="005121FB"/>
    <w:rsid w:val="00596A08"/>
    <w:rsid w:val="00617C60"/>
    <w:rsid w:val="006E653A"/>
    <w:rsid w:val="0078075E"/>
    <w:rsid w:val="007E1AE7"/>
    <w:rsid w:val="00881305"/>
    <w:rsid w:val="008A0D2D"/>
    <w:rsid w:val="0093029A"/>
    <w:rsid w:val="0094129B"/>
    <w:rsid w:val="00970E94"/>
    <w:rsid w:val="00A073D8"/>
    <w:rsid w:val="00A2587D"/>
    <w:rsid w:val="00A35CCF"/>
    <w:rsid w:val="00BA6B16"/>
    <w:rsid w:val="00BD5140"/>
    <w:rsid w:val="00CF3D58"/>
    <w:rsid w:val="00CF6084"/>
    <w:rsid w:val="00DD3BF6"/>
    <w:rsid w:val="00E05AA6"/>
    <w:rsid w:val="00F503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1CC97"/>
  <w15:chartTrackingRefBased/>
  <w15:docId w15:val="{F42DDC4D-4EBA-E541-AB42-5529F6136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1305"/>
    <w:pPr>
      <w:spacing w:after="0" w:line="240" w:lineRule="auto"/>
    </w:pPr>
    <w:rPr>
      <w:rFonts w:ascii="Moderne" w:eastAsia="Times New Roman" w:hAnsi="Moderne" w:cs="Times New Roman"/>
      <w:kern w:val="0"/>
      <w:sz w:val="20"/>
      <w:szCs w:val="20"/>
      <w:lang w:eastAsia="de-DE"/>
      <w14:ligatures w14:val="none"/>
    </w:rPr>
  </w:style>
  <w:style w:type="paragraph" w:styleId="berschrift1">
    <w:name w:val="heading 1"/>
    <w:basedOn w:val="Standard"/>
    <w:next w:val="Standard"/>
    <w:link w:val="berschrift1Zchn"/>
    <w:uiPriority w:val="9"/>
    <w:qFormat/>
    <w:rsid w:val="00617C6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617C6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617C6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617C60"/>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berschrift5">
    <w:name w:val="heading 5"/>
    <w:basedOn w:val="Standard"/>
    <w:next w:val="Standard"/>
    <w:link w:val="berschrift5Zchn"/>
    <w:uiPriority w:val="9"/>
    <w:semiHidden/>
    <w:unhideWhenUsed/>
    <w:qFormat/>
    <w:rsid w:val="00617C60"/>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berschrift6">
    <w:name w:val="heading 6"/>
    <w:basedOn w:val="Standard"/>
    <w:next w:val="Standard"/>
    <w:link w:val="berschrift6Zchn"/>
    <w:uiPriority w:val="9"/>
    <w:semiHidden/>
    <w:unhideWhenUsed/>
    <w:qFormat/>
    <w:rsid w:val="00617C6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berschrift7">
    <w:name w:val="heading 7"/>
    <w:basedOn w:val="Standard"/>
    <w:next w:val="Standard"/>
    <w:link w:val="berschrift7Zchn"/>
    <w:uiPriority w:val="9"/>
    <w:semiHidden/>
    <w:unhideWhenUsed/>
    <w:qFormat/>
    <w:rsid w:val="00617C6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berschrift8">
    <w:name w:val="heading 8"/>
    <w:basedOn w:val="Standard"/>
    <w:next w:val="Standard"/>
    <w:link w:val="berschrift8Zchn"/>
    <w:uiPriority w:val="9"/>
    <w:semiHidden/>
    <w:unhideWhenUsed/>
    <w:qFormat/>
    <w:rsid w:val="00617C60"/>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berschrift9">
    <w:name w:val="heading 9"/>
    <w:basedOn w:val="Standard"/>
    <w:next w:val="Standard"/>
    <w:link w:val="berschrift9Zchn"/>
    <w:uiPriority w:val="9"/>
    <w:semiHidden/>
    <w:unhideWhenUsed/>
    <w:qFormat/>
    <w:rsid w:val="00617C60"/>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17C6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617C6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617C60"/>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617C60"/>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617C60"/>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617C6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17C6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17C6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17C60"/>
    <w:rPr>
      <w:rFonts w:eastAsiaTheme="majorEastAsia" w:cstheme="majorBidi"/>
      <w:color w:val="272727" w:themeColor="text1" w:themeTint="D8"/>
    </w:rPr>
  </w:style>
  <w:style w:type="paragraph" w:styleId="Titel">
    <w:name w:val="Title"/>
    <w:basedOn w:val="Standard"/>
    <w:next w:val="Standard"/>
    <w:link w:val="TitelZchn"/>
    <w:uiPriority w:val="10"/>
    <w:qFormat/>
    <w:rsid w:val="00617C6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617C6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17C6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617C6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17C60"/>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ZitatZchn">
    <w:name w:val="Zitat Zchn"/>
    <w:basedOn w:val="Absatz-Standardschriftart"/>
    <w:link w:val="Zitat"/>
    <w:uiPriority w:val="29"/>
    <w:rsid w:val="00617C60"/>
    <w:rPr>
      <w:i/>
      <w:iCs/>
      <w:color w:val="404040" w:themeColor="text1" w:themeTint="BF"/>
    </w:rPr>
  </w:style>
  <w:style w:type="paragraph" w:styleId="Listenabsatz">
    <w:name w:val="List Paragraph"/>
    <w:basedOn w:val="Standard"/>
    <w:uiPriority w:val="34"/>
    <w:qFormat/>
    <w:rsid w:val="00617C60"/>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iveHervorhebung">
    <w:name w:val="Intense Emphasis"/>
    <w:basedOn w:val="Absatz-Standardschriftart"/>
    <w:uiPriority w:val="21"/>
    <w:qFormat/>
    <w:rsid w:val="00617C60"/>
    <w:rPr>
      <w:i/>
      <w:iCs/>
      <w:color w:val="2F5496" w:themeColor="accent1" w:themeShade="BF"/>
    </w:rPr>
  </w:style>
  <w:style w:type="paragraph" w:styleId="IntensivesZitat">
    <w:name w:val="Intense Quote"/>
    <w:basedOn w:val="Standard"/>
    <w:next w:val="Standard"/>
    <w:link w:val="IntensivesZitatZchn"/>
    <w:uiPriority w:val="30"/>
    <w:qFormat/>
    <w:rsid w:val="00617C6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ntensivesZitatZchn">
    <w:name w:val="Intensives Zitat Zchn"/>
    <w:basedOn w:val="Absatz-Standardschriftart"/>
    <w:link w:val="IntensivesZitat"/>
    <w:uiPriority w:val="30"/>
    <w:rsid w:val="00617C60"/>
    <w:rPr>
      <w:i/>
      <w:iCs/>
      <w:color w:val="2F5496" w:themeColor="accent1" w:themeShade="BF"/>
    </w:rPr>
  </w:style>
  <w:style w:type="character" w:styleId="IntensiverVerweis">
    <w:name w:val="Intense Reference"/>
    <w:basedOn w:val="Absatz-Standardschriftart"/>
    <w:uiPriority w:val="32"/>
    <w:qFormat/>
    <w:rsid w:val="00617C60"/>
    <w:rPr>
      <w:b/>
      <w:bCs/>
      <w:smallCaps/>
      <w:color w:val="2F5496" w:themeColor="accent1" w:themeShade="BF"/>
      <w:spacing w:val="5"/>
    </w:rPr>
  </w:style>
  <w:style w:type="character" w:customStyle="1" w:styleId="lrzxr">
    <w:name w:val="lrzxr"/>
    <w:basedOn w:val="Absatz-Standardschriftart"/>
    <w:rsid w:val="00617C60"/>
  </w:style>
  <w:style w:type="paragraph" w:styleId="Kopfzeile">
    <w:name w:val="header"/>
    <w:basedOn w:val="Standard"/>
    <w:link w:val="KopfzeileZchn"/>
    <w:uiPriority w:val="99"/>
    <w:unhideWhenUsed/>
    <w:rsid w:val="00A073D8"/>
    <w:pPr>
      <w:tabs>
        <w:tab w:val="center" w:pos="4536"/>
        <w:tab w:val="right" w:pos="9072"/>
      </w:tabs>
    </w:pPr>
  </w:style>
  <w:style w:type="character" w:customStyle="1" w:styleId="KopfzeileZchn">
    <w:name w:val="Kopfzeile Zchn"/>
    <w:basedOn w:val="Absatz-Standardschriftart"/>
    <w:link w:val="Kopfzeile"/>
    <w:uiPriority w:val="99"/>
    <w:rsid w:val="00A073D8"/>
    <w:rPr>
      <w:rFonts w:ascii="Moderne" w:eastAsia="Times New Roman" w:hAnsi="Moderne" w:cs="Times New Roman"/>
      <w:kern w:val="0"/>
      <w:sz w:val="20"/>
      <w:szCs w:val="20"/>
      <w:lang w:eastAsia="de-DE"/>
      <w14:ligatures w14:val="none"/>
    </w:rPr>
  </w:style>
  <w:style w:type="paragraph" w:styleId="Fuzeile">
    <w:name w:val="footer"/>
    <w:basedOn w:val="Standard"/>
    <w:link w:val="FuzeileZchn"/>
    <w:unhideWhenUsed/>
    <w:rsid w:val="00A073D8"/>
    <w:pPr>
      <w:tabs>
        <w:tab w:val="center" w:pos="4536"/>
        <w:tab w:val="right" w:pos="9072"/>
      </w:tabs>
    </w:pPr>
  </w:style>
  <w:style w:type="character" w:customStyle="1" w:styleId="FuzeileZchn">
    <w:name w:val="Fußzeile Zchn"/>
    <w:basedOn w:val="Absatz-Standardschriftart"/>
    <w:link w:val="Fuzeile"/>
    <w:uiPriority w:val="99"/>
    <w:rsid w:val="00A073D8"/>
    <w:rPr>
      <w:rFonts w:ascii="Moderne" w:eastAsia="Times New Roman" w:hAnsi="Moderne" w:cs="Times New Roman"/>
      <w:kern w:val="0"/>
      <w:sz w:val="20"/>
      <w:szCs w:val="20"/>
      <w:lang w:eastAsia="de-DE"/>
      <w14:ligatures w14:val="none"/>
    </w:rPr>
  </w:style>
  <w:style w:type="character" w:styleId="Hyperlink">
    <w:name w:val="Hyperlink"/>
    <w:rsid w:val="00BA6B16"/>
    <w:rPr>
      <w:color w:val="0000FF"/>
      <w:u w:val="single"/>
    </w:rPr>
  </w:style>
  <w:style w:type="character" w:styleId="NichtaufgelsteErwhnung">
    <w:name w:val="Unresolved Mention"/>
    <w:basedOn w:val="Absatz-Standardschriftart"/>
    <w:uiPriority w:val="99"/>
    <w:semiHidden/>
    <w:unhideWhenUsed/>
    <w:rsid w:val="00BA6B16"/>
    <w:rPr>
      <w:color w:val="605E5C"/>
      <w:shd w:val="clear" w:color="auto" w:fill="E1DFDD"/>
    </w:rPr>
  </w:style>
  <w:style w:type="paragraph" w:styleId="StandardWeb">
    <w:name w:val="Normal (Web)"/>
    <w:basedOn w:val="Standard"/>
    <w:uiPriority w:val="99"/>
    <w:unhideWhenUsed/>
    <w:rsid w:val="004D0675"/>
    <w:pPr>
      <w:spacing w:before="100" w:beforeAutospacing="1" w:after="100" w:afterAutospacing="1"/>
    </w:pPr>
    <w:rPr>
      <w:rFonts w:ascii="Times New Roman" w:hAnsi="Times New Roman"/>
      <w:sz w:val="24"/>
      <w:szCs w:val="24"/>
    </w:rPr>
  </w:style>
  <w:style w:type="paragraph" w:customStyle="1" w:styleId="font8">
    <w:name w:val="font_8"/>
    <w:basedOn w:val="Standard"/>
    <w:rsid w:val="00596A08"/>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Netz_Esslinger/Vorlagen/Russ%20Artists/Russ_Artists_Biografi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Russ_Artists_Biografie.dotx</Template>
  <TotalTime>0</TotalTime>
  <Pages>2</Pages>
  <Words>573</Words>
  <Characters>3611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Weidner</dc:creator>
  <cp:keywords/>
  <dc:description/>
  <cp:lastModifiedBy>Laura Pysall</cp:lastModifiedBy>
  <cp:revision>5</cp:revision>
  <dcterms:created xsi:type="dcterms:W3CDTF">2026-02-20T13:59:00Z</dcterms:created>
  <dcterms:modified xsi:type="dcterms:W3CDTF">2026-03-11T10:15:00Z</dcterms:modified>
</cp:coreProperties>
</file>